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E1D1" w14:textId="42F1AF97" w:rsidR="00484EEC" w:rsidRDefault="00484EEC" w:rsidP="00484EEC">
      <w:pPr>
        <w:tabs>
          <w:tab w:val="left" w:pos="-3330"/>
          <w:tab w:val="left" w:pos="3240"/>
        </w:tabs>
        <w:jc w:val="center"/>
        <w:rPr>
          <w:sz w:val="28"/>
          <w:szCs w:val="28"/>
        </w:rPr>
      </w:pPr>
      <w:bookmarkStart w:id="0" w:name="_Hlk77841878"/>
      <w:r>
        <w:rPr>
          <w:noProof/>
        </w:rPr>
        <w:drawing>
          <wp:anchor distT="0" distB="0" distL="114300" distR="114300" simplePos="0" relativeHeight="251659264" behindDoc="1" locked="0" layoutInCell="1" allowOverlap="1" wp14:anchorId="0730DC4E" wp14:editId="76BD79D3">
            <wp:simplePos x="0" y="0"/>
            <wp:positionH relativeFrom="margin">
              <wp:posOffset>-321945</wp:posOffset>
            </wp:positionH>
            <wp:positionV relativeFrom="paragraph">
              <wp:posOffset>-260350</wp:posOffset>
            </wp:positionV>
            <wp:extent cx="1482725" cy="590550"/>
            <wp:effectExtent l="0" t="0" r="317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805581" wp14:editId="6839CA6D">
                <wp:simplePos x="0" y="0"/>
                <wp:positionH relativeFrom="column">
                  <wp:posOffset>1233170</wp:posOffset>
                </wp:positionH>
                <wp:positionV relativeFrom="paragraph">
                  <wp:posOffset>-112395</wp:posOffset>
                </wp:positionV>
                <wp:extent cx="4572000" cy="312420"/>
                <wp:effectExtent l="0" t="0" r="1270" b="38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7FE8" w14:textId="77777777" w:rsidR="00484EEC" w:rsidRPr="00484EEC" w:rsidRDefault="00484EEC" w:rsidP="00484EEC">
                            <w:pPr>
                              <w:pStyle w:val="---"/>
                              <w:rPr>
                                <w:rFonts w:ascii="Times New Roman" w:hAnsi="Times New Roman"/>
                              </w:rPr>
                            </w:pPr>
                            <w:r w:rsidRPr="00484EEC">
                              <w:rPr>
                                <w:rFonts w:ascii="Times New Roman" w:hAnsi="Times New Roman"/>
                              </w:rPr>
                              <w:t>ОБЩЕСТВО С ОГРАНИЧЕННОЙ ОТВЕТСТВЕННОСТЬЮ "АКСОН"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05581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7.1pt;margin-top:-8.85pt;width:5in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" filled="f" stroked="f">
                <v:textbox>
                  <w:txbxContent>
                    <w:p w14:paraId="295D7FE8" w14:textId="77777777" w:rsidR="00484EEC" w:rsidRPr="00484EEC" w:rsidRDefault="00484EEC" w:rsidP="00484EEC">
                      <w:pPr>
                        <w:pStyle w:val="---"/>
                        <w:rPr>
                          <w:rFonts w:ascii="Times New Roman" w:hAnsi="Times New Roman"/>
                        </w:rPr>
                      </w:pPr>
                      <w:r w:rsidRPr="00484EEC">
                        <w:rPr>
                          <w:rFonts w:ascii="Times New Roman" w:hAnsi="Times New Roman"/>
                        </w:rPr>
                        <w:t>ОБЩЕСТВО С ОГРАНИЧЕННОЙ ОТВЕТСТВЕННОСТЬЮ "АКСОН"</w:t>
                      </w:r>
                    </w:p>
                  </w:txbxContent>
                </v:textbox>
              </v:shape>
            </w:pict>
          </mc:Fallback>
        </mc:AlternateContent>
      </w:r>
    </w:p>
    <w:p w14:paraId="18CEE8FE" w14:textId="1EC02AE0" w:rsidR="00484EEC" w:rsidRDefault="00484EEC" w:rsidP="00484EEC">
      <w:pPr>
        <w:tabs>
          <w:tab w:val="left" w:pos="-3330"/>
          <w:tab w:val="left" w:pos="3240"/>
        </w:tabs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3708" wp14:editId="6675E449">
                <wp:simplePos x="0" y="0"/>
                <wp:positionH relativeFrom="column">
                  <wp:posOffset>-322580</wp:posOffset>
                </wp:positionH>
                <wp:positionV relativeFrom="paragraph">
                  <wp:posOffset>8676640</wp:posOffset>
                </wp:positionV>
                <wp:extent cx="6515100" cy="571500"/>
                <wp:effectExtent l="0" t="0" r="444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18D44" w14:textId="77777777" w:rsidR="00484EEC" w:rsidRPr="00FE48AA" w:rsidRDefault="00484EEC" w:rsidP="00484EEC">
                            <w:pPr>
                              <w:pStyle w:val="affd"/>
                            </w:pPr>
                            <w:r>
                              <w:t>Екатеринбург</w:t>
                            </w:r>
                            <w:r w:rsidRPr="00FE48AA">
                              <w:br/>
                            </w:r>
                            <w:r>
                              <w:t>20</w:t>
                            </w:r>
                            <w:r>
                              <w:rPr>
                                <w:lang w:val="en-US"/>
                              </w:rPr>
                              <w:t>2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73708" id="Надпись 3" o:spid="_x0000_s1027" type="#_x0000_t202" style="position:absolute;left:0;text-align:left;margin-left:-25.4pt;margin-top:683.2pt;width:513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" filled="f" stroked="f">
                <v:textbox>
                  <w:txbxContent>
                    <w:p w14:paraId="58B18D44" w14:textId="77777777" w:rsidR="00484EEC" w:rsidRPr="00FE48AA" w:rsidRDefault="00484EEC" w:rsidP="00484EEC">
                      <w:pPr>
                        <w:pStyle w:val="affd"/>
                      </w:pPr>
                      <w:r>
                        <w:t>Екатеринбург</w:t>
                      </w:r>
                      <w:r w:rsidRPr="00FE48AA">
                        <w:br/>
                      </w:r>
                      <w:r>
                        <w:t>20</w:t>
                      </w:r>
                      <w:r>
                        <w:rPr>
                          <w:lang w:val="en-US"/>
                        </w:rPr>
                        <w:t>2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3"/>
        <w:tblpPr w:leftFromText="180" w:rightFromText="180" w:vertAnchor="text" w:horzAnchor="page" w:tblpX="6646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4"/>
      </w:tblGrid>
      <w:tr w:rsidR="00DC6CD5" w14:paraId="154DF781" w14:textId="77777777" w:rsidTr="00DC6CD5">
        <w:trPr>
          <w:trHeight w:val="3970"/>
        </w:trPr>
        <w:tc>
          <w:tcPr>
            <w:tcW w:w="4934" w:type="dxa"/>
          </w:tcPr>
          <w:p w14:paraId="00189964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b/>
                <w:bCs/>
                <w:sz w:val="24"/>
              </w:rPr>
            </w:pPr>
            <w:r w:rsidRPr="00DC6CD5">
              <w:rPr>
                <w:rFonts w:ascii="Times New Roman" w:hAnsi="Times New Roman"/>
                <w:b/>
                <w:bCs/>
                <w:sz w:val="24"/>
              </w:rPr>
              <w:t>УТВЕРЖДАЮ</w:t>
            </w:r>
          </w:p>
          <w:p w14:paraId="3E1D183C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  <w:r w:rsidRPr="00DC6CD5">
              <w:rPr>
                <w:rFonts w:ascii="Times New Roman" w:hAnsi="Times New Roman"/>
                <w:sz w:val="24"/>
              </w:rPr>
              <w:t>Генеральный директор</w:t>
            </w:r>
          </w:p>
          <w:p w14:paraId="495C4F6D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  <w:r w:rsidRPr="00DC6CD5">
              <w:rPr>
                <w:rFonts w:ascii="Times New Roman" w:hAnsi="Times New Roman"/>
                <w:sz w:val="24"/>
              </w:rPr>
              <w:t>ООО «АКСОН»</w:t>
            </w:r>
          </w:p>
          <w:p w14:paraId="7BF4638B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</w:p>
          <w:p w14:paraId="748EEE6D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  <w:r w:rsidRPr="00DC6CD5">
              <w:rPr>
                <w:rFonts w:ascii="Times New Roman" w:hAnsi="Times New Roman"/>
                <w:sz w:val="24"/>
              </w:rPr>
              <w:t>Арсланов Дмитрий Борисович</w:t>
            </w:r>
          </w:p>
          <w:p w14:paraId="54E02B54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</w:p>
          <w:p w14:paraId="145DBD3B" w14:textId="36EB2935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  <w:r w:rsidRPr="00DC6CD5">
              <w:rPr>
                <w:rFonts w:ascii="Times New Roman" w:hAnsi="Times New Roman"/>
                <w:sz w:val="24"/>
                <w:lang w:val="en-US"/>
              </w:rPr>
              <w:t>_</w:t>
            </w:r>
            <w:r w:rsidRPr="00DC6CD5">
              <w:rPr>
                <w:rFonts w:ascii="Times New Roman" w:hAnsi="Times New Roman"/>
                <w:sz w:val="24"/>
              </w:rPr>
              <w:t>________</w:t>
            </w:r>
          </w:p>
          <w:p w14:paraId="5DD17314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</w:p>
          <w:p w14:paraId="18B9C8F6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</w:p>
          <w:p w14:paraId="2131725C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</w:p>
          <w:p w14:paraId="03ED57CE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</w:p>
          <w:p w14:paraId="28839ADD" w14:textId="77777777" w:rsidR="00DC6CD5" w:rsidRPr="00DC6CD5" w:rsidRDefault="00DC6CD5" w:rsidP="00DC6CD5">
            <w:pPr>
              <w:pStyle w:val="afff"/>
              <w:rPr>
                <w:rFonts w:ascii="Times New Roman" w:hAnsi="Times New Roman"/>
                <w:sz w:val="24"/>
              </w:rPr>
            </w:pPr>
          </w:p>
          <w:p w14:paraId="0ADE82D6" w14:textId="287EC4C4" w:rsidR="00DC6CD5" w:rsidRPr="00DC6CD5" w:rsidRDefault="00DC6CD5" w:rsidP="00DC6CD5">
            <w:pPr>
              <w:pStyle w:val="afff"/>
              <w:rPr>
                <w:sz w:val="24"/>
              </w:rPr>
            </w:pPr>
            <w:r w:rsidRPr="00DC6CD5">
              <w:rPr>
                <w:rFonts w:ascii="Times New Roman" w:hAnsi="Times New Roman"/>
                <w:sz w:val="24"/>
              </w:rPr>
              <w:t>«____» _____________ 202</w:t>
            </w:r>
            <w:r w:rsidR="004607F6">
              <w:rPr>
                <w:rFonts w:ascii="Times New Roman" w:hAnsi="Times New Roman"/>
                <w:sz w:val="24"/>
              </w:rPr>
              <w:t>1</w:t>
            </w:r>
            <w:r w:rsidRPr="00DC6CD5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5827E41E" w14:textId="71ED2819" w:rsidR="001E6E13" w:rsidRPr="007A1D56" w:rsidRDefault="00484EEC" w:rsidP="002F6A11">
      <w:r>
        <w:tab/>
      </w:r>
    </w:p>
    <w:p w14:paraId="6AB2356D" w14:textId="51B88F02" w:rsidR="00AC51C8" w:rsidRPr="007A1D56" w:rsidRDefault="00AC51C8" w:rsidP="002F6A11"/>
    <w:p w14:paraId="30531598" w14:textId="60D1AF57" w:rsidR="00AC51C8" w:rsidRPr="007A1D56" w:rsidRDefault="00AC51C8" w:rsidP="002F6A11"/>
    <w:p w14:paraId="570D9D54" w14:textId="7F547A44" w:rsidR="00AC51C8" w:rsidRDefault="00AC51C8" w:rsidP="002F6A11"/>
    <w:p w14:paraId="66E37D22" w14:textId="40447A10" w:rsidR="00484EEC" w:rsidRDefault="00484EEC" w:rsidP="002F6A11"/>
    <w:p w14:paraId="1E0B8331" w14:textId="77777777" w:rsidR="00484EEC" w:rsidRPr="007A1D56" w:rsidRDefault="00484EEC" w:rsidP="002F6A11"/>
    <w:p w14:paraId="4779BCBA" w14:textId="684852F9" w:rsidR="00AC51C8" w:rsidRPr="007A1D56" w:rsidRDefault="00AC51C8" w:rsidP="002F6A11"/>
    <w:p w14:paraId="4479B8F1" w14:textId="0CB8C368" w:rsidR="00AC51C8" w:rsidRPr="007A1D56" w:rsidRDefault="00AC51C8" w:rsidP="002F6A11"/>
    <w:p w14:paraId="272D15B2" w14:textId="07A607E3" w:rsidR="00AC51C8" w:rsidRPr="007A1D56" w:rsidRDefault="00AC51C8" w:rsidP="002F6A11"/>
    <w:p w14:paraId="0789481D" w14:textId="2B1EA942" w:rsidR="00AC51C8" w:rsidRPr="007A1D56" w:rsidRDefault="00AC51C8" w:rsidP="002F6A11"/>
    <w:p w14:paraId="52501E65" w14:textId="66AAE53A" w:rsidR="007A1D56" w:rsidRPr="007A1D56" w:rsidRDefault="007A1D56" w:rsidP="002F6A11"/>
    <w:p w14:paraId="4528C86C" w14:textId="489DB5B8" w:rsidR="007A1D56" w:rsidRPr="007A1D56" w:rsidRDefault="007A1D56" w:rsidP="002F6A11"/>
    <w:p w14:paraId="65512F8E" w14:textId="769A4103" w:rsidR="007A1D56" w:rsidRPr="007A1D56" w:rsidRDefault="007A1D56" w:rsidP="002F6A11"/>
    <w:p w14:paraId="16BCF58C" w14:textId="6A24AD3C" w:rsidR="007A1D56" w:rsidRPr="007A1D56" w:rsidRDefault="007A1D56" w:rsidP="002F6A11"/>
    <w:p w14:paraId="1C16CB8A" w14:textId="318B2076" w:rsidR="007A1D56" w:rsidRPr="007A1D56" w:rsidRDefault="007A1D56" w:rsidP="002F6A11"/>
    <w:p w14:paraId="4169129A" w14:textId="76FB7F93" w:rsidR="007A1D56" w:rsidRPr="007A1D56" w:rsidRDefault="007A1D56" w:rsidP="002F6A11"/>
    <w:p w14:paraId="295A1E3E" w14:textId="4D39832E" w:rsidR="007A1D56" w:rsidRPr="007A1D56" w:rsidRDefault="00155880" w:rsidP="002F6A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6D9E3" wp14:editId="11DE95B3">
                <wp:simplePos x="0" y="0"/>
                <wp:positionH relativeFrom="column">
                  <wp:posOffset>-69872</wp:posOffset>
                </wp:positionH>
                <wp:positionV relativeFrom="paragraph">
                  <wp:posOffset>181610</wp:posOffset>
                </wp:positionV>
                <wp:extent cx="6066155" cy="441434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441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A7EFB8" w14:textId="77777777" w:rsidR="00484EEC" w:rsidRPr="00715E9F" w:rsidRDefault="00484EEC" w:rsidP="00484EEC">
                            <w:pPr>
                              <w:pStyle w:val="aff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паспорт</w:t>
                            </w:r>
                          </w:p>
                          <w:p w14:paraId="621DBA67" w14:textId="190E6088" w:rsidR="00484EEC" w:rsidRPr="001A5091" w:rsidRDefault="00484EEC" w:rsidP="00DC6CD5">
                            <w:pPr>
                              <w:pStyle w:val="affd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AUTOTEXTLIST   \* MERGEFORMAT 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6D9E3" id="Надпись 2" o:spid="_x0000_s1028" type="#_x0000_t202" style="position:absolute;margin-left:-5.5pt;margin-top:14.3pt;width:477.6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" filled="f" stroked="f">
                <v:textbox>
                  <w:txbxContent>
                    <w:p w14:paraId="4AA7EFB8" w14:textId="77777777" w:rsidR="00484EEC" w:rsidRPr="00715E9F" w:rsidRDefault="00484EEC" w:rsidP="00484EEC">
                      <w:pPr>
                        <w:pStyle w:val="affe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паспорт</w:t>
                      </w:r>
                    </w:p>
                    <w:p w14:paraId="621DBA67" w14:textId="190E6088" w:rsidR="00484EEC" w:rsidRPr="001A5091" w:rsidRDefault="00484EEC" w:rsidP="00DC6CD5">
                      <w:pPr>
                        <w:pStyle w:val="affd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AUTOTEXTLIST   \* MERGEFORMAT 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5CEF5C" w14:textId="77777777" w:rsidR="007A1D56" w:rsidRPr="007A1D56" w:rsidRDefault="007A1D56" w:rsidP="002F6A11"/>
    <w:p w14:paraId="76CF938D" w14:textId="145C704D" w:rsidR="00AC51C8" w:rsidRPr="007A1D56" w:rsidRDefault="00AC51C8" w:rsidP="002F6A11"/>
    <w:p w14:paraId="394CF8FD" w14:textId="5FA885A6" w:rsidR="00AC51C8" w:rsidRPr="007A1D56" w:rsidRDefault="00AC51C8" w:rsidP="002F6A11"/>
    <w:p w14:paraId="5F1C1050" w14:textId="77777777" w:rsidR="003F3ACA" w:rsidRPr="007A1D56" w:rsidRDefault="003F3ACA" w:rsidP="002F6A11"/>
    <w:p w14:paraId="0D67423F" w14:textId="77777777" w:rsidR="001E6E13" w:rsidRPr="007A1D56" w:rsidRDefault="001E6E13" w:rsidP="002F6A11"/>
    <w:p w14:paraId="4D651B37" w14:textId="77777777" w:rsidR="001E6E13" w:rsidRPr="007A1D56" w:rsidRDefault="001E6E13" w:rsidP="002F6A11">
      <w:pPr>
        <w:ind w:firstLine="680"/>
        <w:jc w:val="center"/>
      </w:pPr>
      <w:bookmarkStart w:id="1" w:name="_Hlk77767711"/>
      <w:r w:rsidRPr="007A1D56">
        <w:rPr>
          <w:b/>
        </w:rPr>
        <w:t>ПРОИЗВОДСТВЕННАЯ СИСТЕМА КОНТРОЛЯ НАНЕСЕНИЯ РИСУНКА</w:t>
      </w:r>
    </w:p>
    <w:p w14:paraId="2A87FF44" w14:textId="617338A6" w:rsidR="001E6E13" w:rsidRPr="007A1D56" w:rsidRDefault="001E6E13" w:rsidP="002F6A11">
      <w:pPr>
        <w:jc w:val="center"/>
      </w:pPr>
      <w:r w:rsidRPr="007A1D56">
        <w:rPr>
          <w:b/>
          <w:sz w:val="28"/>
        </w:rPr>
        <w:t>ПС КНР</w:t>
      </w:r>
    </w:p>
    <w:p w14:paraId="3E58A167" w14:textId="77777777" w:rsidR="001E6E13" w:rsidRPr="007A1D56" w:rsidRDefault="001E6E13" w:rsidP="002F6A11">
      <w:pPr>
        <w:jc w:val="center"/>
        <w:rPr>
          <w:b/>
          <w:sz w:val="28"/>
        </w:rPr>
      </w:pPr>
    </w:p>
    <w:bookmarkEnd w:id="1"/>
    <w:p w14:paraId="6934D41E" w14:textId="77777777" w:rsidR="001E6E13" w:rsidRPr="007A1D56" w:rsidRDefault="001E6E13" w:rsidP="002F6A11"/>
    <w:p w14:paraId="2ABA6BBA" w14:textId="77777777" w:rsidR="001E6E13" w:rsidRPr="007A1D56" w:rsidRDefault="001E6E13" w:rsidP="002F6A11"/>
    <w:p w14:paraId="4CC37677" w14:textId="1C511644" w:rsidR="001E6E13" w:rsidRDefault="001E6E13" w:rsidP="002F6A11"/>
    <w:p w14:paraId="6DCFFFFF" w14:textId="5F9CDCE9" w:rsidR="008E4F20" w:rsidRDefault="008E4F20" w:rsidP="002F6A11"/>
    <w:p w14:paraId="1FD3B97A" w14:textId="187F4734" w:rsidR="008E4F20" w:rsidRDefault="008E4F20" w:rsidP="002F6A11"/>
    <w:p w14:paraId="65DB4D1C" w14:textId="292A265B" w:rsidR="008E4F20" w:rsidRDefault="008E4F20" w:rsidP="002F6A11"/>
    <w:p w14:paraId="510E3C36" w14:textId="2A28C493" w:rsidR="008E4F20" w:rsidRDefault="008E4F20" w:rsidP="002F6A11"/>
    <w:p w14:paraId="790A16E3" w14:textId="131CFA5A" w:rsidR="008E4F20" w:rsidRDefault="008E4F20" w:rsidP="002F6A11"/>
    <w:p w14:paraId="59BD1A26" w14:textId="46A0FA46" w:rsidR="008E4F20" w:rsidRDefault="008E4F20" w:rsidP="002F6A11"/>
    <w:p w14:paraId="28AE1A6F" w14:textId="3A38E758" w:rsidR="008E4F20" w:rsidRDefault="008E4F20" w:rsidP="002F6A11"/>
    <w:p w14:paraId="340FFEB3" w14:textId="64AAE9CC" w:rsidR="008E4F20" w:rsidRDefault="008E4F20" w:rsidP="002F6A11"/>
    <w:p w14:paraId="0BD82FF9" w14:textId="7FB51668" w:rsidR="008E4F20" w:rsidRDefault="008E4F20" w:rsidP="002F6A11"/>
    <w:p w14:paraId="61298166" w14:textId="10561C5F" w:rsidR="008E4F20" w:rsidRDefault="008E4F20" w:rsidP="002F6A11"/>
    <w:p w14:paraId="528B14B8" w14:textId="3CA6B721" w:rsidR="008E4F20" w:rsidRDefault="008E4F20" w:rsidP="002F6A11"/>
    <w:p w14:paraId="62CC301F" w14:textId="4E5F0BDF" w:rsidR="008E4F20" w:rsidRDefault="008E4F20" w:rsidP="002F6A11"/>
    <w:p w14:paraId="2F575875" w14:textId="44E9504D" w:rsidR="008E4F20" w:rsidRDefault="008E4F20" w:rsidP="002F6A11"/>
    <w:p w14:paraId="45BA84F8" w14:textId="1F8C069F" w:rsidR="008E4F20" w:rsidRDefault="008E4F20" w:rsidP="002F6A11"/>
    <w:p w14:paraId="59E6C426" w14:textId="04FFBD1A" w:rsidR="008E4F20" w:rsidRDefault="008E4F20" w:rsidP="002F6A11"/>
    <w:p w14:paraId="62063302" w14:textId="22DFC625" w:rsidR="008E4F20" w:rsidRDefault="008E4F20" w:rsidP="002F6A11"/>
    <w:p w14:paraId="7DC13AED" w14:textId="78FE8CDB" w:rsidR="008E4F20" w:rsidRDefault="008E4F20" w:rsidP="002F6A11"/>
    <w:p w14:paraId="586EAA03" w14:textId="287D2A0E" w:rsidR="008E4F20" w:rsidRDefault="008E4F20" w:rsidP="002F6A11"/>
    <w:p w14:paraId="64C32351" w14:textId="2D2EB82A" w:rsidR="008E4F20" w:rsidRDefault="008E4F20" w:rsidP="002F6A11"/>
    <w:p w14:paraId="745BDFA6" w14:textId="039FCC95" w:rsidR="008E4F20" w:rsidRDefault="008E4F20" w:rsidP="002F6A11"/>
    <w:p w14:paraId="534E0EF3" w14:textId="3ECF81D0" w:rsidR="008F58E5" w:rsidRPr="007A1D56" w:rsidRDefault="008F58E5" w:rsidP="00484EEC">
      <w:r w:rsidRPr="007A1D56">
        <w:br w:type="page"/>
      </w:r>
    </w:p>
    <w:bookmarkEnd w:id="0" w:displacedByCustomXml="next"/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id w:val="-11014893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3DA2EE9" w14:textId="400E9B01" w:rsidR="008F58E5" w:rsidRPr="008E4F20" w:rsidRDefault="007A1D56" w:rsidP="002F6A11">
          <w:pPr>
            <w:pStyle w:val="affa"/>
            <w:spacing w:line="240" w:lineRule="auto"/>
            <w:jc w:val="center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8E4F20"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  <w:t>Содержание</w:t>
          </w:r>
        </w:p>
        <w:p w14:paraId="6CCAC166" w14:textId="17FA4521" w:rsidR="008E4F20" w:rsidRPr="008E4F20" w:rsidRDefault="008F58E5">
          <w:pPr>
            <w:pStyle w:val="12"/>
            <w:tabs>
              <w:tab w:val="left" w:pos="48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r w:rsidRPr="008E4F20">
            <w:rPr>
              <w:rFonts w:ascii="Times New Roman" w:hAnsi="Times New Roman" w:cs="Times New Roman"/>
            </w:rPr>
            <w:fldChar w:fldCharType="begin"/>
          </w:r>
          <w:r w:rsidRPr="008E4F20">
            <w:rPr>
              <w:rFonts w:ascii="Times New Roman" w:hAnsi="Times New Roman" w:cs="Times New Roman"/>
            </w:rPr>
            <w:instrText xml:space="preserve"> TOC \o "1-3" \h \z \u </w:instrText>
          </w:r>
          <w:r w:rsidRPr="008E4F20">
            <w:rPr>
              <w:rFonts w:ascii="Times New Roman" w:hAnsi="Times New Roman" w:cs="Times New Roman"/>
            </w:rPr>
            <w:fldChar w:fldCharType="separate"/>
          </w:r>
          <w:hyperlink w:anchor="_Toc77767632" w:history="1">
            <w:r w:rsidR="008E4F20" w:rsidRPr="008E4F20">
              <w:rPr>
                <w:rStyle w:val="ae"/>
                <w:rFonts w:ascii="Times New Roman" w:hAnsi="Times New Roman" w:cs="Times New Roman"/>
                <w:noProof/>
              </w:rPr>
              <w:t>1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noProof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noProof/>
              </w:rPr>
              <w:t>ОБЩИЕ СВЕДЕНИЯ</w:t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instrText xml:space="preserve"> PAGEREF _Toc77767632 \h </w:instrText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CD5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96A5CF7" w14:textId="2A551F7A" w:rsidR="008E4F20" w:rsidRPr="008E4F20" w:rsidRDefault="0025351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33" w:history="1"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1.1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Полное наименование системы и ее условное обозначение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_Toc77767633 \h </w:instrTex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3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7D53C3" w14:textId="45F957AD" w:rsidR="008E4F20" w:rsidRPr="008E4F20" w:rsidRDefault="0025351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34" w:history="1"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1.2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Номер договора (контракта)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_Toc77767634 \h </w:instrTex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3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032620" w14:textId="2856B1F9" w:rsidR="008E4F20" w:rsidRPr="008E4F20" w:rsidRDefault="0025351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35" w:history="1"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1.3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Требования к квалификации персонала, порядку его подготовки и контроля знаний и навыков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_Toc77767635 \h </w:instrTex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3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DA5BA3" w14:textId="29097EC4" w:rsidR="008E4F20" w:rsidRPr="008E4F20" w:rsidRDefault="00253517">
          <w:pPr>
            <w:pStyle w:val="12"/>
            <w:tabs>
              <w:tab w:val="left" w:pos="48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77767636" w:history="1">
            <w:r w:rsidR="008E4F20" w:rsidRPr="008E4F20">
              <w:rPr>
                <w:rStyle w:val="ae"/>
                <w:rFonts w:ascii="Times New Roman" w:hAnsi="Times New Roman" w:cs="Times New Roman"/>
                <w:noProof/>
              </w:rPr>
              <w:t>2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noProof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noProof/>
              </w:rPr>
              <w:t>ОСНОВНЫЕ ХАРАКТЕРИСТИКИ ПС КНР</w:t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instrText xml:space="preserve"> PAGEREF _Toc77767636 \h </w:instrText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CD5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5FA5707" w14:textId="7A71D95F" w:rsidR="008E4F20" w:rsidRPr="008E4F20" w:rsidRDefault="0025351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37" w:history="1"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2.1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Состав функций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_Toc77767637 \h </w:instrTex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4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E98713" w14:textId="160EF0EC" w:rsidR="008E4F20" w:rsidRPr="008E4F20" w:rsidRDefault="0025351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38" w:history="1"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2.2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Принцип функционирования ПС КНР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_Toc77767638 \h </w:instrTex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4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FD472" w14:textId="06660D05" w:rsidR="008E4F20" w:rsidRPr="008E4F20" w:rsidRDefault="0025351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39" w:history="1"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2.3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Регламент и режимы функционирования ПС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_Toc77767639 \h </w:instrTex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4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B5EC83" w14:textId="7C53671C" w:rsidR="008E4F20" w:rsidRPr="008E4F20" w:rsidRDefault="00253517">
          <w:pPr>
            <w:pStyle w:val="30"/>
            <w:tabs>
              <w:tab w:val="left" w:pos="1200"/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eastAsia="ru-RU"/>
            </w:rPr>
          </w:pPr>
          <w:hyperlink w:anchor="_Toc77767640" w:history="1"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2.3.1</w:t>
            </w:r>
            <w:r w:rsidR="008E4F20" w:rsidRPr="008E4F20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Режимы функционирования ПС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_Toc77767640 \h </w:instrTex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4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F21EC" w14:textId="03E364F1" w:rsidR="008E4F20" w:rsidRPr="008E4F20" w:rsidRDefault="00253517">
          <w:pPr>
            <w:pStyle w:val="30"/>
            <w:tabs>
              <w:tab w:val="left" w:pos="1200"/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eastAsia="ru-RU"/>
            </w:rPr>
          </w:pPr>
          <w:hyperlink w:anchor="_Toc77767641" w:history="1"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2.3.2</w:t>
            </w:r>
            <w:r w:rsidR="008E4F20" w:rsidRPr="008E4F20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Общий регламент функционирования ПС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_Toc77767641 \h </w:instrTex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5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054DBF" w14:textId="442D7ABA" w:rsidR="008E4F20" w:rsidRPr="008E4F20" w:rsidRDefault="0025351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42" w:history="1"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2.4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Совместимость ПС с другими системами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_Toc77767642 \h </w:instrTex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5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84919E" w14:textId="228C8AB1" w:rsidR="008E4F20" w:rsidRPr="008E4F20" w:rsidRDefault="00253517">
          <w:pPr>
            <w:pStyle w:val="12"/>
            <w:tabs>
              <w:tab w:val="left" w:pos="48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77767643" w:history="1">
            <w:r w:rsidR="008E4F20" w:rsidRPr="008E4F20">
              <w:rPr>
                <w:rStyle w:val="ae"/>
                <w:rFonts w:ascii="Times New Roman" w:hAnsi="Times New Roman" w:cs="Times New Roman"/>
                <w:noProof/>
              </w:rPr>
              <w:t>3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noProof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noProof/>
              </w:rPr>
              <w:t>КОМПЛЕКТНОСТЬ</w:t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instrText xml:space="preserve"> PAGEREF _Toc77767643 \h </w:instrText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C6CD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8E4F20" w:rsidRPr="008E4F20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D3568F" w14:textId="27B81DD0" w:rsidR="008E4F20" w:rsidRPr="008E4F20" w:rsidRDefault="0025351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44" w:history="1"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3.1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Перечень технических и программных средств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_Toc77767644 \h </w:instrTex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6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AC5EAC" w14:textId="41E141D3" w:rsidR="008E4F20" w:rsidRPr="008E4F20" w:rsidRDefault="00253517">
          <w:pPr>
            <w:pStyle w:val="30"/>
            <w:tabs>
              <w:tab w:val="left" w:pos="1200"/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eastAsia="ru-RU"/>
            </w:rPr>
          </w:pPr>
          <w:hyperlink w:anchor="_Toc77767645" w:history="1"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3.1.1</w:t>
            </w:r>
            <w:r w:rsidR="008E4F20" w:rsidRPr="008E4F20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Требования к программному обеспечению: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_Toc77767645 \h </w:instrTex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6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B8EB90" w14:textId="19637AC9" w:rsidR="008E4F20" w:rsidRPr="008E4F20" w:rsidRDefault="00253517">
          <w:pPr>
            <w:pStyle w:val="30"/>
            <w:tabs>
              <w:tab w:val="left" w:pos="1200"/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eastAsia="ru-RU"/>
            </w:rPr>
          </w:pPr>
          <w:hyperlink w:anchor="_Toc77767646" w:history="1"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3.1.2</w:t>
            </w:r>
            <w:r w:rsidR="008E4F20" w:rsidRPr="008E4F20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Требования к внешним комплектующей системы: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_Toc77767646 \h </w:instrTex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6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31CF8D" w14:textId="3C7C9CFF" w:rsidR="008E4F20" w:rsidRPr="008E4F20" w:rsidRDefault="00253517">
          <w:pPr>
            <w:pStyle w:val="30"/>
            <w:tabs>
              <w:tab w:val="left" w:pos="1200"/>
              <w:tab w:val="right" w:leader="dot" w:pos="9345"/>
            </w:tabs>
            <w:rPr>
              <w:rFonts w:ascii="Times New Roman" w:eastAsiaTheme="minorEastAsia" w:hAnsi="Times New Roman" w:cs="Times New Roman"/>
              <w:bCs/>
              <w:noProof/>
              <w:sz w:val="24"/>
              <w:szCs w:val="24"/>
              <w:lang w:eastAsia="ru-RU"/>
            </w:rPr>
          </w:pPr>
          <w:hyperlink w:anchor="_Toc77767647" w:history="1"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3.1.3</w:t>
            </w:r>
            <w:r w:rsidR="008E4F20" w:rsidRPr="008E4F20">
              <w:rPr>
                <w:rFonts w:ascii="Times New Roman" w:eastAsiaTheme="minorEastAsia" w:hAnsi="Times New Roman" w:cs="Times New Roman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Cs/>
                <w:noProof/>
                <w:sz w:val="24"/>
                <w:szCs w:val="24"/>
              </w:rPr>
              <w:t>Технические требования к аппаратной комплектующей системы: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instrText xml:space="preserve"> PAGEREF _Toc77767647 \h </w:instrTex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t>6</w:t>
            </w:r>
            <w:r w:rsidR="008E4F20" w:rsidRPr="008E4F20">
              <w:rPr>
                <w:rFonts w:ascii="Times New Roman" w:hAnsi="Times New Roman" w:cs="Times New Roman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41EB3" w14:textId="7230E470" w:rsidR="008E4F20" w:rsidRPr="008E4F20" w:rsidRDefault="00253517">
          <w:pPr>
            <w:pStyle w:val="20"/>
            <w:tabs>
              <w:tab w:val="left" w:pos="96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bCs/>
              <w:noProof/>
              <w:sz w:val="24"/>
              <w:szCs w:val="24"/>
              <w:lang w:eastAsia="ru-RU"/>
            </w:rPr>
          </w:pPr>
          <w:hyperlink w:anchor="_Toc77767648" w:history="1"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3.2</w:t>
            </w:r>
            <w:r w:rsidR="008E4F20" w:rsidRPr="008E4F20">
              <w:rPr>
                <w:rFonts w:ascii="Times New Roman" w:eastAsiaTheme="minorEastAsia" w:hAnsi="Times New Roman" w:cs="Times New Roman"/>
                <w:b w:val="0"/>
                <w:bCs/>
                <w:noProof/>
                <w:sz w:val="24"/>
                <w:szCs w:val="24"/>
                <w:lang w:eastAsia="ru-RU"/>
              </w:rPr>
              <w:tab/>
            </w:r>
            <w:r w:rsidR="008E4F20" w:rsidRPr="008E4F20">
              <w:rPr>
                <w:rStyle w:val="ae"/>
                <w:rFonts w:ascii="Times New Roman" w:hAnsi="Times New Roman" w:cs="Times New Roman"/>
                <w:b w:val="0"/>
                <w:bCs/>
                <w:noProof/>
                <w:sz w:val="24"/>
                <w:szCs w:val="24"/>
              </w:rPr>
              <w:t>Перечень технических документов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ab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begin"/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instrText xml:space="preserve"> PAGEREF _Toc77767648 \h </w:instrTex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separate"/>
            </w:r>
            <w:r w:rsidR="00DC6CD5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t>7</w:t>
            </w:r>
            <w:r w:rsidR="008E4F20" w:rsidRPr="008E4F20">
              <w:rPr>
                <w:rFonts w:ascii="Times New Roman" w:hAnsi="Times New Roman" w:cs="Times New Roman"/>
                <w:b w:val="0"/>
                <w:bCs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AA7FF" w14:textId="53CCFDBF" w:rsidR="008E4F20" w:rsidRPr="008E4F20" w:rsidRDefault="00253517">
          <w:pPr>
            <w:pStyle w:val="12"/>
            <w:tabs>
              <w:tab w:val="left" w:pos="480"/>
              <w:tab w:val="right" w:leader="dot" w:pos="9345"/>
            </w:tabs>
            <w:rPr>
              <w:rFonts w:ascii="Times New Roman" w:eastAsiaTheme="minorEastAsia" w:hAnsi="Times New Roman" w:cs="Times New Roman"/>
              <w:b w:val="0"/>
              <w:noProof/>
              <w:lang w:eastAsia="ru-RU"/>
            </w:rPr>
          </w:pPr>
          <w:hyperlink w:anchor="_Toc77767649" w:history="1"/>
        </w:p>
        <w:p w14:paraId="44469D53" w14:textId="60D39936" w:rsidR="008F58E5" w:rsidRPr="007A1D56" w:rsidRDefault="008F58E5" w:rsidP="00484EEC">
          <w:pPr>
            <w:tabs>
              <w:tab w:val="left" w:pos="870"/>
            </w:tabs>
          </w:pPr>
          <w:r w:rsidRPr="008E4F20">
            <w:rPr>
              <w:b/>
              <w:bCs/>
            </w:rPr>
            <w:fldChar w:fldCharType="end"/>
          </w:r>
        </w:p>
      </w:sdtContent>
    </w:sdt>
    <w:p w14:paraId="69A80D38" w14:textId="77777777" w:rsidR="001E6E13" w:rsidRPr="007A1D56" w:rsidRDefault="001E6E13" w:rsidP="002F6A11">
      <w:pPr>
        <w:jc w:val="center"/>
      </w:pPr>
    </w:p>
    <w:p w14:paraId="42AE5E1D" w14:textId="77777777" w:rsidR="001E6E13" w:rsidRPr="007A1D56" w:rsidRDefault="001E6E13" w:rsidP="002F6A11"/>
    <w:p w14:paraId="365D49D7" w14:textId="77777777" w:rsidR="001E6E13" w:rsidRPr="007A1D56" w:rsidRDefault="001E6E13" w:rsidP="002F6A11">
      <w:pPr>
        <w:sectPr w:rsidR="001E6E13" w:rsidRPr="007A1D56">
          <w:headerReference w:type="default" r:id="rId9"/>
          <w:foot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14:paraId="33E685A3" w14:textId="77777777" w:rsidR="001E6E13" w:rsidRPr="007A1D56" w:rsidRDefault="001E6E13" w:rsidP="002F6A11">
      <w:pPr>
        <w:pStyle w:val="1"/>
        <w:spacing w:line="240" w:lineRule="auto"/>
      </w:pPr>
      <w:bookmarkStart w:id="2" w:name="__RefHeading___Toc279764399"/>
      <w:bookmarkStart w:id="3" w:name="_Toc77767632"/>
      <w:bookmarkStart w:id="4" w:name="_Ref52756240"/>
      <w:bookmarkStart w:id="5" w:name="_Ref52756232"/>
      <w:bookmarkEnd w:id="2"/>
      <w:r w:rsidRPr="007A1D56">
        <w:lastRenderedPageBreak/>
        <w:t>ОБЩИЕ СВЕДЕНИЯ</w:t>
      </w:r>
      <w:bookmarkEnd w:id="3"/>
    </w:p>
    <w:p w14:paraId="2DA19176" w14:textId="77777777" w:rsidR="001E6E13" w:rsidRPr="007A1D56" w:rsidRDefault="001E6E13" w:rsidP="002F6A11">
      <w:pPr>
        <w:pStyle w:val="2"/>
        <w:spacing w:line="240" w:lineRule="auto"/>
      </w:pPr>
      <w:bookmarkStart w:id="6" w:name="__RefHeading___Toc279764400"/>
      <w:bookmarkStart w:id="7" w:name="_Toc77767633"/>
      <w:bookmarkEnd w:id="6"/>
      <w:r w:rsidRPr="007A1D56">
        <w:t>Полное наименование системы и ее условное обозначение</w:t>
      </w:r>
      <w:bookmarkEnd w:id="7"/>
    </w:p>
    <w:p w14:paraId="2A562E24" w14:textId="4B7C4B28" w:rsidR="001E6E13" w:rsidRPr="007A1D56" w:rsidRDefault="001E6E13" w:rsidP="002F6A11">
      <w:pPr>
        <w:pStyle w:val="aff4"/>
        <w:spacing w:line="240" w:lineRule="auto"/>
        <w:ind w:left="578" w:firstLine="0"/>
      </w:pPr>
      <w:r w:rsidRPr="007A1D56">
        <w:t>Полное наименование системы: «</w:t>
      </w:r>
      <w:r w:rsidR="00CE12DF">
        <w:t>Производственная</w:t>
      </w:r>
      <w:r w:rsidRPr="007A1D56">
        <w:t xml:space="preserve"> система контроля нанесения рисунка».</w:t>
      </w:r>
    </w:p>
    <w:p w14:paraId="4734DF7D" w14:textId="77777777" w:rsidR="001E6E13" w:rsidRPr="007A1D56" w:rsidRDefault="001E6E13" w:rsidP="002F6A11">
      <w:pPr>
        <w:pStyle w:val="aff4"/>
        <w:spacing w:after="400" w:line="240" w:lineRule="auto"/>
        <w:ind w:left="578" w:firstLine="0"/>
      </w:pPr>
      <w:r w:rsidRPr="007A1D56">
        <w:t>Условное обозначение: ПС КНР</w:t>
      </w:r>
      <w:r w:rsidRPr="007A1D56">
        <w:rPr>
          <w:rFonts w:eastAsia="Times New Roman"/>
        </w:rPr>
        <w:t>.</w:t>
      </w:r>
    </w:p>
    <w:p w14:paraId="526E9208" w14:textId="77777777" w:rsidR="001E6E13" w:rsidRPr="007A1D56" w:rsidRDefault="001E6E13" w:rsidP="002F6A11">
      <w:pPr>
        <w:pStyle w:val="2"/>
        <w:spacing w:line="240" w:lineRule="auto"/>
      </w:pPr>
      <w:bookmarkStart w:id="8" w:name="__RefHeading___Toc279764401"/>
      <w:bookmarkStart w:id="9" w:name="_Toc77767634"/>
      <w:bookmarkEnd w:id="8"/>
      <w:r w:rsidRPr="007A1D56">
        <w:t>Номер договора (контракта)</w:t>
      </w:r>
      <w:bookmarkEnd w:id="9"/>
    </w:p>
    <w:p w14:paraId="552DE8A5" w14:textId="1FF5F5E3" w:rsidR="001E6E13" w:rsidRPr="007A1D56" w:rsidRDefault="001E6E13" w:rsidP="002F6A11">
      <w:pPr>
        <w:pStyle w:val="aff4"/>
        <w:spacing w:after="400" w:line="240" w:lineRule="auto"/>
        <w:ind w:firstLine="578"/>
      </w:pPr>
      <w:r w:rsidRPr="007A1D56">
        <w:t>Настоящий Паспорт разработан в рамках выполнения работ по техническому заданию 19/03-21 от 19.03.2021.</w:t>
      </w:r>
      <w:bookmarkStart w:id="10" w:name="__RefHeading___Toc279764402"/>
      <w:bookmarkEnd w:id="10"/>
    </w:p>
    <w:p w14:paraId="5D42F328" w14:textId="77777777" w:rsidR="001E6E13" w:rsidRPr="007A1D56" w:rsidRDefault="001E6E13" w:rsidP="002F6A11">
      <w:pPr>
        <w:pStyle w:val="2"/>
        <w:spacing w:line="240" w:lineRule="auto"/>
      </w:pPr>
      <w:bookmarkStart w:id="11" w:name="__RefHeading___Toc279764403"/>
      <w:bookmarkStart w:id="12" w:name="_Toc77767635"/>
      <w:bookmarkEnd w:id="11"/>
      <w:r w:rsidRPr="007A1D56">
        <w:t>Требования к квалификации персонала, порядку его подготовки и контроля знаний и навыков</w:t>
      </w:r>
      <w:bookmarkEnd w:id="12"/>
    </w:p>
    <w:p w14:paraId="16D24E2F" w14:textId="77777777" w:rsidR="00647796" w:rsidRPr="007A1D56" w:rsidRDefault="00647796" w:rsidP="002F6A11">
      <w:pPr>
        <w:pStyle w:val="tdtext"/>
        <w:spacing w:line="240" w:lineRule="auto"/>
        <w:rPr>
          <w:rFonts w:ascii="Times New Roman" w:hAnsi="Times New Roman"/>
        </w:rPr>
      </w:pPr>
      <w:r w:rsidRPr="007A1D56">
        <w:rPr>
          <w:rFonts w:ascii="Times New Roman" w:hAnsi="Times New Roman"/>
        </w:rPr>
        <w:t>Пользователь ПС КНР должен обладать следующей квалификацией:</w:t>
      </w:r>
    </w:p>
    <w:p w14:paraId="1D0E2796" w14:textId="4E6CAF94" w:rsidR="00647796" w:rsidRPr="007A1D56" w:rsidRDefault="00647796" w:rsidP="002F6A11">
      <w:pPr>
        <w:pStyle w:val="tdtex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7A1D56">
        <w:rPr>
          <w:rFonts w:ascii="Times New Roman" w:hAnsi="Times New Roman"/>
        </w:rPr>
        <w:t>Иметь пользовательские навыки в работе с персональным компьютером</w:t>
      </w:r>
      <w:r w:rsidR="0075272A" w:rsidRPr="007A1D56">
        <w:rPr>
          <w:rFonts w:ascii="Times New Roman" w:hAnsi="Times New Roman"/>
        </w:rPr>
        <w:t>;</w:t>
      </w:r>
    </w:p>
    <w:p w14:paraId="4311560C" w14:textId="0F136B16" w:rsidR="00647796" w:rsidRPr="007A1D56" w:rsidRDefault="00647796" w:rsidP="002F6A11">
      <w:pPr>
        <w:pStyle w:val="tdtex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7A1D56">
        <w:rPr>
          <w:rFonts w:ascii="Times New Roman" w:hAnsi="Times New Roman"/>
        </w:rPr>
        <w:t>Иметь знания в предметной области</w:t>
      </w:r>
      <w:r w:rsidR="0075272A" w:rsidRPr="007A1D56">
        <w:rPr>
          <w:rFonts w:ascii="Times New Roman" w:hAnsi="Times New Roman"/>
        </w:rPr>
        <w:t>;</w:t>
      </w:r>
    </w:p>
    <w:p w14:paraId="0B1ED8D0" w14:textId="22DA1D72" w:rsidR="00647796" w:rsidRPr="007A1D56" w:rsidRDefault="00647796" w:rsidP="002F6A11">
      <w:pPr>
        <w:pStyle w:val="tdtext"/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7A1D56">
        <w:rPr>
          <w:rFonts w:ascii="Times New Roman" w:hAnsi="Times New Roman"/>
        </w:rPr>
        <w:t xml:space="preserve">Ознакомиться с </w:t>
      </w:r>
      <w:r w:rsidR="0037678B" w:rsidRPr="007A1D56">
        <w:rPr>
          <w:rFonts w:ascii="Times New Roman" w:hAnsi="Times New Roman"/>
        </w:rPr>
        <w:t>«</w:t>
      </w:r>
      <w:r w:rsidRPr="007A1D56">
        <w:rPr>
          <w:rFonts w:ascii="Times New Roman" w:hAnsi="Times New Roman"/>
        </w:rPr>
        <w:t xml:space="preserve">Руководство </w:t>
      </w:r>
      <w:r w:rsidR="0037678B" w:rsidRPr="007A1D56">
        <w:rPr>
          <w:rFonts w:ascii="Times New Roman" w:hAnsi="Times New Roman"/>
        </w:rPr>
        <w:t xml:space="preserve">пользователя» размещенной по адресу </w:t>
      </w:r>
      <w:r w:rsidR="0037678B" w:rsidRPr="007A1D56">
        <w:rPr>
          <w:rFonts w:ascii="Times New Roman" w:hAnsi="Times New Roman"/>
          <w:lang w:val="en-US"/>
        </w:rPr>
        <w:t>http</w:t>
      </w:r>
      <w:r w:rsidR="0037678B" w:rsidRPr="007A1D56">
        <w:rPr>
          <w:rFonts w:ascii="Times New Roman" w:hAnsi="Times New Roman"/>
        </w:rPr>
        <w:t>://</w:t>
      </w:r>
      <w:r w:rsidR="0037678B" w:rsidRPr="007A1D56">
        <w:rPr>
          <w:rFonts w:ascii="Times New Roman" w:hAnsi="Times New Roman"/>
          <w:lang w:val="en-US"/>
        </w:rPr>
        <w:t>axon</w:t>
      </w:r>
      <w:r w:rsidR="0037678B" w:rsidRPr="007A1D56">
        <w:rPr>
          <w:rFonts w:ascii="Times New Roman" w:hAnsi="Times New Roman"/>
        </w:rPr>
        <w:t>.</w:t>
      </w:r>
      <w:r w:rsidR="0037678B" w:rsidRPr="007A1D56">
        <w:rPr>
          <w:rFonts w:ascii="Times New Roman" w:hAnsi="Times New Roman"/>
          <w:lang w:val="en-US"/>
        </w:rPr>
        <w:t>expert</w:t>
      </w:r>
      <w:r w:rsidR="0037678B" w:rsidRPr="007A1D56">
        <w:rPr>
          <w:rFonts w:ascii="Times New Roman" w:hAnsi="Times New Roman"/>
        </w:rPr>
        <w:t>/</w:t>
      </w:r>
      <w:r w:rsidR="0037678B" w:rsidRPr="007A1D56">
        <w:rPr>
          <w:rFonts w:ascii="Times New Roman" w:hAnsi="Times New Roman"/>
          <w:lang w:val="en-US"/>
        </w:rPr>
        <w:t>documents</w:t>
      </w:r>
      <w:r w:rsidRPr="007A1D56">
        <w:rPr>
          <w:rFonts w:ascii="Times New Roman" w:hAnsi="Times New Roman"/>
        </w:rPr>
        <w:t>.</w:t>
      </w:r>
    </w:p>
    <w:p w14:paraId="7E247012" w14:textId="77777777" w:rsidR="002133BA" w:rsidRPr="007A1D56" w:rsidRDefault="002133BA" w:rsidP="002F6A11">
      <w:pPr>
        <w:pStyle w:val="tdtext"/>
        <w:spacing w:line="240" w:lineRule="auto"/>
        <w:ind w:firstLine="0"/>
        <w:rPr>
          <w:rFonts w:ascii="Times New Roman" w:hAnsi="Times New Roman"/>
        </w:rPr>
      </w:pPr>
    </w:p>
    <w:p w14:paraId="72CC85E4" w14:textId="77777777" w:rsidR="003C7EED" w:rsidRPr="007A1D56" w:rsidRDefault="003C7EED" w:rsidP="002F6A11">
      <w:pPr>
        <w:suppressAutoHyphens w:val="0"/>
        <w:rPr>
          <w:rFonts w:eastAsia="SimSun"/>
        </w:rPr>
      </w:pPr>
      <w:r w:rsidRPr="007A1D56">
        <w:rPr>
          <w:rFonts w:eastAsia="SimSun"/>
        </w:rPr>
        <w:br w:type="page"/>
      </w:r>
    </w:p>
    <w:p w14:paraId="228041DD" w14:textId="3AF9EBB6" w:rsidR="001E6E13" w:rsidRPr="007A1D56" w:rsidRDefault="001E6E13" w:rsidP="002F6A11">
      <w:pPr>
        <w:pStyle w:val="1"/>
        <w:spacing w:line="240" w:lineRule="auto"/>
      </w:pPr>
      <w:bookmarkStart w:id="13" w:name="__RefHeading___Toc279764404"/>
      <w:bookmarkStart w:id="14" w:name="_Toc77767636"/>
      <w:r w:rsidRPr="007A1D56">
        <w:lastRenderedPageBreak/>
        <w:t xml:space="preserve">ОСНОВНЫЕ ХАРАКТЕРИСТИКИ </w:t>
      </w:r>
      <w:bookmarkEnd w:id="13"/>
      <w:r w:rsidRPr="007A1D56">
        <w:t xml:space="preserve">ПС </w:t>
      </w:r>
      <w:r w:rsidR="002F6A11">
        <w:t>КНР</w:t>
      </w:r>
      <w:bookmarkEnd w:id="14"/>
    </w:p>
    <w:p w14:paraId="2D6B7F2C" w14:textId="1CA8068F" w:rsidR="001E6E13" w:rsidRPr="007A1D56" w:rsidRDefault="001E6E13" w:rsidP="002F6A11">
      <w:pPr>
        <w:pStyle w:val="2"/>
        <w:spacing w:line="240" w:lineRule="auto"/>
      </w:pPr>
      <w:bookmarkStart w:id="15" w:name="__RefHeading___Toc279764405"/>
      <w:bookmarkStart w:id="16" w:name="_Toc77767637"/>
      <w:bookmarkEnd w:id="15"/>
      <w:r w:rsidRPr="007A1D56">
        <w:t>Состав функций</w:t>
      </w:r>
      <w:bookmarkEnd w:id="16"/>
    </w:p>
    <w:p w14:paraId="75104DC6" w14:textId="4C1F908A" w:rsidR="003C7EED" w:rsidRPr="007A1D56" w:rsidRDefault="003C7EED" w:rsidP="002F6A11">
      <w:r w:rsidRPr="007A1D56">
        <w:t xml:space="preserve">В </w:t>
      </w:r>
      <w:r w:rsidR="002F6A11">
        <w:t xml:space="preserve">базовый </w:t>
      </w:r>
      <w:r w:rsidRPr="007A1D56">
        <w:t>состав системы входят следующие функциональные модули:</w:t>
      </w:r>
    </w:p>
    <w:p w14:paraId="68A8A64C" w14:textId="30E7310C" w:rsidR="003C7EED" w:rsidRPr="007A1D56" w:rsidRDefault="003C7EED" w:rsidP="002F6A11">
      <w:pPr>
        <w:pStyle w:val="11"/>
        <w:numPr>
          <w:ilvl w:val="0"/>
          <w:numId w:val="15"/>
        </w:numPr>
        <w:spacing w:line="240" w:lineRule="auto"/>
      </w:pPr>
      <w:r w:rsidRPr="007A1D56">
        <w:t>Модуль контроля ширины продольных зон, сверяющий фактическое отклонение параметров от плановых;</w:t>
      </w:r>
    </w:p>
    <w:p w14:paraId="771801A5" w14:textId="77777777" w:rsidR="00ED6CA7" w:rsidRPr="007A1D56" w:rsidRDefault="003C7EED" w:rsidP="002F6A11">
      <w:pPr>
        <w:pStyle w:val="11"/>
        <w:numPr>
          <w:ilvl w:val="0"/>
          <w:numId w:val="15"/>
        </w:numPr>
        <w:spacing w:line="240" w:lineRule="auto"/>
      </w:pPr>
      <w:r w:rsidRPr="007A1D56">
        <w:t>Модуль контроля длины поперечных зон, сверяющий фактическое отклонение параметров от плановых;</w:t>
      </w:r>
    </w:p>
    <w:p w14:paraId="5D9F3F2D" w14:textId="0059261E" w:rsidR="00ED6CA7" w:rsidRPr="007A1D56" w:rsidRDefault="003C7EED" w:rsidP="002F6A11">
      <w:pPr>
        <w:pStyle w:val="11"/>
        <w:numPr>
          <w:ilvl w:val="0"/>
          <w:numId w:val="15"/>
        </w:numPr>
        <w:spacing w:line="240" w:lineRule="auto"/>
      </w:pPr>
      <w:r w:rsidRPr="007A1D56">
        <w:t>Модуль контроля шага поперечных зон, сверяющий фактическое отклонение параметров от плановых;</w:t>
      </w:r>
    </w:p>
    <w:p w14:paraId="0B4AF6BB" w14:textId="6F041259" w:rsidR="003C7EED" w:rsidRPr="007A1D56" w:rsidRDefault="003C7EED" w:rsidP="002F6A11">
      <w:pPr>
        <w:pStyle w:val="11"/>
        <w:numPr>
          <w:ilvl w:val="0"/>
          <w:numId w:val="15"/>
        </w:numPr>
        <w:spacing w:line="240" w:lineRule="auto"/>
      </w:pPr>
      <w:r w:rsidRPr="007A1D56">
        <w:t>Модуль контроля соответствия продольных и поперечных зон цветового рецепта, сверяющий фактическое отклонение параметров от плановых;</w:t>
      </w:r>
    </w:p>
    <w:p w14:paraId="0A40CEDB" w14:textId="0B7B43FB" w:rsidR="00ED6CA7" w:rsidRPr="007A1D56" w:rsidRDefault="00ED6CA7" w:rsidP="002F6A11">
      <w:pPr>
        <w:pStyle w:val="11"/>
        <w:numPr>
          <w:ilvl w:val="0"/>
          <w:numId w:val="15"/>
        </w:numPr>
        <w:spacing w:line="240" w:lineRule="auto"/>
      </w:pPr>
      <w:r w:rsidRPr="007A1D56">
        <w:t>Модуль контроля монтажных полос, сверяющий фактическое отклонение параметров от плановых;</w:t>
      </w:r>
    </w:p>
    <w:p w14:paraId="12EB990D" w14:textId="74429646" w:rsidR="00ED6CA7" w:rsidRPr="007A1D56" w:rsidRDefault="00ED6CA7" w:rsidP="002F6A11">
      <w:pPr>
        <w:pStyle w:val="11"/>
        <w:numPr>
          <w:ilvl w:val="0"/>
          <w:numId w:val="15"/>
        </w:numPr>
        <w:spacing w:line="240" w:lineRule="auto"/>
      </w:pPr>
      <w:r w:rsidRPr="007A1D56">
        <w:t xml:space="preserve">Модель управления параметрами, который позволяет </w:t>
      </w:r>
      <w:r w:rsidR="006539DF" w:rsidRPr="007A1D56">
        <w:t>устанавливать</w:t>
      </w:r>
      <w:r w:rsidRPr="007A1D56">
        <w:t>, удалять, редактировать настройки для полотна в соответствии с необходимым режимом.</w:t>
      </w:r>
    </w:p>
    <w:p w14:paraId="0A2DF00C" w14:textId="56F103A5" w:rsidR="001E6E13" w:rsidRPr="007A1D56" w:rsidRDefault="003C7EED" w:rsidP="002F6A11">
      <w:pPr>
        <w:pStyle w:val="11"/>
        <w:spacing w:line="240" w:lineRule="auto"/>
        <w:ind w:firstLine="360"/>
        <w:rPr>
          <w:color w:val="000000"/>
        </w:rPr>
      </w:pPr>
      <w:r w:rsidRPr="007A1D56">
        <w:t>При отклонении какого</w:t>
      </w:r>
      <w:r w:rsidRPr="007A1D56">
        <w:rPr>
          <w:color w:val="000000"/>
        </w:rPr>
        <w:t xml:space="preserve">-либо параметра, модуль, которых отвечает за этот параметр, выдаёт дискретный сигнал на </w:t>
      </w:r>
      <w:r w:rsidR="00CE12DF">
        <w:rPr>
          <w:color w:val="000000"/>
        </w:rPr>
        <w:t>производственный</w:t>
      </w:r>
      <w:r w:rsidRPr="007A1D56">
        <w:rPr>
          <w:color w:val="000000"/>
        </w:rPr>
        <w:t xml:space="preserve"> контроллер заказчика и на светосигнальную колонну</w:t>
      </w:r>
      <w:r w:rsidR="003E3830" w:rsidRPr="007A1D56">
        <w:rPr>
          <w:color w:val="000000"/>
        </w:rPr>
        <w:t>.</w:t>
      </w:r>
    </w:p>
    <w:p w14:paraId="0A17486B" w14:textId="32284E54" w:rsidR="008F58E5" w:rsidRDefault="00917349" w:rsidP="002F6A11">
      <w:pPr>
        <w:pStyle w:val="11"/>
        <w:numPr>
          <w:ilvl w:val="0"/>
          <w:numId w:val="13"/>
        </w:numPr>
        <w:spacing w:line="240" w:lineRule="auto"/>
        <w:rPr>
          <w:color w:val="000000"/>
        </w:rPr>
      </w:pPr>
      <w:r w:rsidRPr="007A1D56">
        <w:rPr>
          <w:color w:val="000000"/>
        </w:rPr>
        <w:t xml:space="preserve">Модуль настройки параметров позволяет задать, удалить, редактировать </w:t>
      </w:r>
      <w:r w:rsidR="008F58E5" w:rsidRPr="007A1D56">
        <w:rPr>
          <w:color w:val="000000"/>
        </w:rPr>
        <w:t>параметры для функционирования системы.</w:t>
      </w:r>
    </w:p>
    <w:p w14:paraId="4F51C11C" w14:textId="77777777" w:rsidR="00484EEC" w:rsidRPr="007A1D56" w:rsidRDefault="00484EEC" w:rsidP="00484EEC">
      <w:pPr>
        <w:pStyle w:val="11"/>
        <w:spacing w:line="240" w:lineRule="auto"/>
        <w:ind w:left="720" w:firstLine="0"/>
        <w:rPr>
          <w:color w:val="000000"/>
        </w:rPr>
      </w:pPr>
    </w:p>
    <w:p w14:paraId="4F392C6B" w14:textId="77777777" w:rsidR="001E6E13" w:rsidRPr="007A1D56" w:rsidRDefault="00853EBC" w:rsidP="002F6A11">
      <w:pPr>
        <w:pStyle w:val="2"/>
        <w:spacing w:line="240" w:lineRule="auto"/>
      </w:pPr>
      <w:bookmarkStart w:id="17" w:name="__RefHeading___Toc279764406"/>
      <w:bookmarkStart w:id="18" w:name="_Toc77767638"/>
      <w:bookmarkEnd w:id="17"/>
      <w:r w:rsidRPr="007A1D56">
        <w:t>П</w:t>
      </w:r>
      <w:r w:rsidR="001E6E13" w:rsidRPr="007A1D56">
        <w:t>ринцип функционирования ПС КНР</w:t>
      </w:r>
      <w:bookmarkEnd w:id="18"/>
    </w:p>
    <w:p w14:paraId="5F69F3FD" w14:textId="0694CCB2" w:rsidR="001E6E13" w:rsidRPr="007A1D56" w:rsidRDefault="002F6A11" w:rsidP="002F6A11">
      <w:pPr>
        <w:pStyle w:val="11"/>
        <w:spacing w:line="240" w:lineRule="auto"/>
        <w:ind w:firstLine="578"/>
      </w:pPr>
      <w:r>
        <w:t xml:space="preserve">Базовый </w:t>
      </w:r>
      <w:r w:rsidR="001E6E13" w:rsidRPr="007A1D56">
        <w:t xml:space="preserve">ПС КНР функционирует как система мониторинга </w:t>
      </w:r>
      <w:r w:rsidR="00286C85">
        <w:t xml:space="preserve">машинным зрением </w:t>
      </w:r>
      <w:r w:rsidR="001E6E13" w:rsidRPr="007A1D56">
        <w:t xml:space="preserve">производственной линии, с ограничением доступа к части </w:t>
      </w:r>
      <w:r w:rsidR="00647796" w:rsidRPr="007A1D56">
        <w:t>настройки системы</w:t>
      </w:r>
      <w:r w:rsidR="001E6E13" w:rsidRPr="007A1D56">
        <w:t>. Общая часть системы доступная для оператора, представляет собой открытое окно программы, с возможностью запускать и останавливать систему, включать и выключать отправку дискретного сигнала на контроллер заказчика,</w:t>
      </w:r>
      <w:r w:rsidR="003E3830" w:rsidRPr="007A1D56">
        <w:t xml:space="preserve"> выбирать рецепт, просматривать</w:t>
      </w:r>
      <w:r w:rsidR="001E6E13" w:rsidRPr="007A1D56">
        <w:t xml:space="preserve"> журнал </w:t>
      </w:r>
      <w:r w:rsidR="00647796" w:rsidRPr="007A1D56">
        <w:t>ошибок</w:t>
      </w:r>
      <w:r w:rsidR="003E3830" w:rsidRPr="007A1D56">
        <w:t>, просматривать фотографии бракованных участков полотна</w:t>
      </w:r>
      <w:r w:rsidR="001E6E13" w:rsidRPr="007A1D56">
        <w:t>.</w:t>
      </w:r>
    </w:p>
    <w:p w14:paraId="4FF237C7" w14:textId="1A1E84FB" w:rsidR="00C8794B" w:rsidRPr="007A1D56" w:rsidRDefault="001E6E13" w:rsidP="00484EEC">
      <w:pPr>
        <w:pStyle w:val="11"/>
        <w:spacing w:line="240" w:lineRule="auto"/>
        <w:ind w:firstLine="578"/>
      </w:pPr>
      <w:r w:rsidRPr="007A1D56">
        <w:t xml:space="preserve">Новые данные, которые будут использоваться в </w:t>
      </w:r>
      <w:r w:rsidR="007A48BF" w:rsidRPr="007A1D56">
        <w:t xml:space="preserve">работе </w:t>
      </w:r>
      <w:r w:rsidRPr="007A1D56">
        <w:t>систем</w:t>
      </w:r>
      <w:r w:rsidR="007A48BF" w:rsidRPr="007A1D56">
        <w:t>ы</w:t>
      </w:r>
      <w:r w:rsidRPr="007A1D56">
        <w:t xml:space="preserve">, заносятся персоналом, у которого есть </w:t>
      </w:r>
      <w:r w:rsidR="003E3830" w:rsidRPr="007A1D56">
        <w:t>пароль для настройки системы. В настройках реализована возможность</w:t>
      </w:r>
      <w:r w:rsidRPr="007A1D56">
        <w:t xml:space="preserve"> </w:t>
      </w:r>
      <w:r w:rsidR="000F6AD1" w:rsidRPr="007A1D56">
        <w:t>добавл</w:t>
      </w:r>
      <w:r w:rsidR="003E3830" w:rsidRPr="007A1D56">
        <w:t xml:space="preserve">ять, </w:t>
      </w:r>
      <w:r w:rsidRPr="007A1D56">
        <w:t>удал</w:t>
      </w:r>
      <w:r w:rsidR="003E3830" w:rsidRPr="007A1D56">
        <w:t>ять, изменять</w:t>
      </w:r>
      <w:r w:rsidRPr="007A1D56">
        <w:t xml:space="preserve"> </w:t>
      </w:r>
      <w:r w:rsidR="003E3830" w:rsidRPr="007A1D56">
        <w:t>параметры контроля (рецепты, монтажные полосы, полотна, программы блендера, цвета), а также изменить пароль и задать частоту обновления главного экрана</w:t>
      </w:r>
      <w:r w:rsidRPr="007A1D56">
        <w:t>.</w:t>
      </w:r>
    </w:p>
    <w:p w14:paraId="7E3FD35B" w14:textId="77777777" w:rsidR="00C8794B" w:rsidRPr="007A1D56" w:rsidRDefault="00C8794B" w:rsidP="002F6A11">
      <w:pPr>
        <w:pStyle w:val="11"/>
        <w:spacing w:line="240" w:lineRule="auto"/>
      </w:pPr>
    </w:p>
    <w:p w14:paraId="774840B8" w14:textId="77777777" w:rsidR="001E6E13" w:rsidRPr="007A1D56" w:rsidRDefault="001E6E13" w:rsidP="002F6A11">
      <w:pPr>
        <w:pStyle w:val="2"/>
        <w:spacing w:line="240" w:lineRule="auto"/>
      </w:pPr>
      <w:bookmarkStart w:id="19" w:name="__RefHeading___Toc279764407"/>
      <w:bookmarkStart w:id="20" w:name="_Toc77767639"/>
      <w:bookmarkEnd w:id="19"/>
      <w:r w:rsidRPr="007A1D56">
        <w:t>Регламент и режимы функционирования ПС</w:t>
      </w:r>
      <w:bookmarkEnd w:id="20"/>
    </w:p>
    <w:p w14:paraId="29E7BED1" w14:textId="77777777" w:rsidR="001E6E13" w:rsidRPr="007A1D56" w:rsidRDefault="001E6E13" w:rsidP="002F6A11">
      <w:pPr>
        <w:pStyle w:val="3"/>
        <w:spacing w:line="240" w:lineRule="auto"/>
      </w:pPr>
      <w:bookmarkStart w:id="21" w:name="__RefHeading___Toc279764408"/>
      <w:bookmarkStart w:id="22" w:name="_Toc77767640"/>
      <w:bookmarkEnd w:id="21"/>
      <w:r w:rsidRPr="007A1D56">
        <w:t>Режимы функционирования ПС</w:t>
      </w:r>
      <w:bookmarkEnd w:id="22"/>
    </w:p>
    <w:p w14:paraId="3A902806" w14:textId="77777777" w:rsidR="001E6E13" w:rsidRPr="007365B8" w:rsidRDefault="001E6E13" w:rsidP="00484EEC">
      <w:pPr>
        <w:pStyle w:val="tdtext"/>
        <w:spacing w:line="240" w:lineRule="auto"/>
        <w:ind w:firstLine="360"/>
        <w:rPr>
          <w:rFonts w:ascii="Times New Roman" w:hAnsi="Times New Roman"/>
        </w:rPr>
      </w:pPr>
      <w:bookmarkStart w:id="23" w:name="_Hlk76976104"/>
      <w:r w:rsidRPr="007365B8">
        <w:rPr>
          <w:rFonts w:ascii="Times New Roman" w:hAnsi="Times New Roman"/>
        </w:rPr>
        <w:t>Система функционир</w:t>
      </w:r>
      <w:r w:rsidR="00853EBC" w:rsidRPr="007365B8">
        <w:rPr>
          <w:rFonts w:ascii="Times New Roman" w:hAnsi="Times New Roman"/>
        </w:rPr>
        <w:t>ует</w:t>
      </w:r>
      <w:r w:rsidRPr="007365B8">
        <w:rPr>
          <w:rFonts w:ascii="Times New Roman" w:hAnsi="Times New Roman"/>
        </w:rPr>
        <w:t xml:space="preserve"> в следующих режимах:</w:t>
      </w:r>
    </w:p>
    <w:p w14:paraId="475C4EB0" w14:textId="77777777" w:rsidR="001E6E13" w:rsidRPr="007365B8" w:rsidRDefault="001E6E13" w:rsidP="007365B8">
      <w:pPr>
        <w:pStyle w:val="tdtext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7365B8">
        <w:rPr>
          <w:rFonts w:ascii="Times New Roman" w:hAnsi="Times New Roman"/>
        </w:rPr>
        <w:t>Штатный режим;</w:t>
      </w:r>
    </w:p>
    <w:p w14:paraId="3B438DFB" w14:textId="77777777" w:rsidR="001E6E13" w:rsidRPr="007365B8" w:rsidRDefault="001E6E13" w:rsidP="007365B8">
      <w:pPr>
        <w:pStyle w:val="tdtext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7365B8">
        <w:rPr>
          <w:rFonts w:ascii="Times New Roman" w:hAnsi="Times New Roman"/>
        </w:rPr>
        <w:t>Режим технических работ;</w:t>
      </w:r>
    </w:p>
    <w:p w14:paraId="29AA9A12" w14:textId="77777777" w:rsidR="001E6E13" w:rsidRPr="007365B8" w:rsidRDefault="001E6E13" w:rsidP="007365B8">
      <w:pPr>
        <w:pStyle w:val="tdtext"/>
        <w:numPr>
          <w:ilvl w:val="0"/>
          <w:numId w:val="27"/>
        </w:numPr>
        <w:spacing w:line="240" w:lineRule="auto"/>
        <w:rPr>
          <w:rFonts w:ascii="Times New Roman" w:hAnsi="Times New Roman"/>
        </w:rPr>
      </w:pPr>
      <w:r w:rsidRPr="007365B8">
        <w:rPr>
          <w:rFonts w:ascii="Times New Roman" w:hAnsi="Times New Roman"/>
        </w:rPr>
        <w:t>Аварийный режим.</w:t>
      </w:r>
    </w:p>
    <w:p w14:paraId="4E9626FC" w14:textId="71BEDA64" w:rsidR="007365B8" w:rsidRDefault="007365B8" w:rsidP="007365B8">
      <w:pPr>
        <w:pStyle w:val="4"/>
      </w:pPr>
      <w:r>
        <w:t>Штатный режим</w:t>
      </w:r>
    </w:p>
    <w:p w14:paraId="10E56DBF" w14:textId="592EB183" w:rsidR="001E6E13" w:rsidRPr="007365B8" w:rsidRDefault="007365B8" w:rsidP="00484EEC">
      <w:pPr>
        <w:pStyle w:val="tdtext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1E6E13" w:rsidRPr="007365B8">
        <w:rPr>
          <w:rFonts w:ascii="Times New Roman" w:hAnsi="Times New Roman"/>
        </w:rPr>
        <w:t>сновной режим функционирования, обеспечивающий выполнение задач Системы.</w:t>
      </w:r>
      <w:r>
        <w:rPr>
          <w:rFonts w:ascii="Times New Roman" w:hAnsi="Times New Roman"/>
        </w:rPr>
        <w:t xml:space="preserve"> При работе это системы светосигнальная колонна выдает зеленый цвет сигнала.</w:t>
      </w:r>
    </w:p>
    <w:p w14:paraId="78998342" w14:textId="77777777" w:rsidR="007365B8" w:rsidRDefault="001E6E13" w:rsidP="007365B8">
      <w:pPr>
        <w:pStyle w:val="4"/>
      </w:pPr>
      <w:r w:rsidRPr="007365B8">
        <w:lastRenderedPageBreak/>
        <w:t>Режим технических работ</w:t>
      </w:r>
    </w:p>
    <w:p w14:paraId="4CAFFD9F" w14:textId="4BAD7A03" w:rsidR="001E6E13" w:rsidRDefault="007365B8" w:rsidP="00484EEC">
      <w:pPr>
        <w:pStyle w:val="tdtext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Режим, и</w:t>
      </w:r>
      <w:r w:rsidR="001E6E13" w:rsidRPr="007365B8">
        <w:rPr>
          <w:rFonts w:ascii="Times New Roman" w:hAnsi="Times New Roman"/>
        </w:rPr>
        <w:t xml:space="preserve">спользуемый для проведения технических работ по сопровождению Системы. </w:t>
      </w:r>
      <w:r>
        <w:rPr>
          <w:rFonts w:ascii="Times New Roman" w:hAnsi="Times New Roman"/>
        </w:rPr>
        <w:t>При работе это системы светосигнальная колонна выдает зеленый или желтый цвет сигнала.</w:t>
      </w:r>
    </w:p>
    <w:p w14:paraId="2C3CACBD" w14:textId="77777777" w:rsidR="007365B8" w:rsidRDefault="00834CBB" w:rsidP="007365B8">
      <w:pPr>
        <w:pStyle w:val="4"/>
      </w:pPr>
      <w:r w:rsidRPr="007365B8">
        <w:t>Аварийный режим</w:t>
      </w:r>
    </w:p>
    <w:p w14:paraId="16A1904F" w14:textId="222BB03A" w:rsidR="001E6E13" w:rsidRDefault="007365B8" w:rsidP="00484EEC">
      <w:pPr>
        <w:pStyle w:val="tdtext"/>
        <w:spacing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Р</w:t>
      </w:r>
      <w:r w:rsidR="00834CBB" w:rsidRPr="007365B8">
        <w:rPr>
          <w:rFonts w:ascii="Times New Roman" w:hAnsi="Times New Roman"/>
          <w:color w:val="000000"/>
        </w:rPr>
        <w:t>ежим полной или частичной остановки аппаратной или программной части системы. Первоочередной задачей, в случае включения режима, является как можно более быстрый по времени переход в режим технических работ</w:t>
      </w:r>
      <w:bookmarkStart w:id="24" w:name="__RefHeading___Toc279764409"/>
      <w:bookmarkEnd w:id="24"/>
      <w:r w:rsidR="00FD176E" w:rsidRPr="007365B8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При работе это системы светосигнальная колонна выдает красный или желтый цвет сигнала.</w:t>
      </w:r>
    </w:p>
    <w:p w14:paraId="01146509" w14:textId="77777777" w:rsidR="007365B8" w:rsidRPr="007365B8" w:rsidRDefault="007365B8" w:rsidP="007365B8">
      <w:pPr>
        <w:pStyle w:val="tdtext"/>
        <w:spacing w:line="240" w:lineRule="auto"/>
        <w:ind w:firstLine="0"/>
        <w:rPr>
          <w:rFonts w:ascii="Times New Roman" w:hAnsi="Times New Roman"/>
        </w:rPr>
      </w:pPr>
    </w:p>
    <w:p w14:paraId="4F29EE7B" w14:textId="77777777" w:rsidR="001E6E13" w:rsidRPr="007A1D56" w:rsidRDefault="001E6E13" w:rsidP="002F6A11">
      <w:pPr>
        <w:pStyle w:val="3"/>
        <w:spacing w:line="240" w:lineRule="auto"/>
      </w:pPr>
      <w:bookmarkStart w:id="25" w:name="_Toc77767641"/>
      <w:bookmarkEnd w:id="23"/>
      <w:r w:rsidRPr="007A1D56">
        <w:t>Общий регламент функционирования ПС</w:t>
      </w:r>
      <w:bookmarkEnd w:id="25"/>
    </w:p>
    <w:p w14:paraId="54369FA3" w14:textId="7BA025B0" w:rsidR="00834CBB" w:rsidRPr="007A1D56" w:rsidRDefault="00834CBB" w:rsidP="00484EEC">
      <w:pPr>
        <w:pStyle w:val="af0"/>
        <w:spacing w:before="0" w:beforeAutospacing="0" w:after="0" w:afterAutospacing="0"/>
        <w:ind w:firstLine="708"/>
        <w:jc w:val="both"/>
      </w:pPr>
      <w:bookmarkStart w:id="26" w:name="_Hlk76976152"/>
      <w:r w:rsidRPr="007A1D56">
        <w:rPr>
          <w:color w:val="000000"/>
        </w:rPr>
        <w:t>Сотрудники Исполнителя, ответственные за эксплуатацию ПС должны нести ответственность за:</w:t>
      </w:r>
    </w:p>
    <w:p w14:paraId="4E972075" w14:textId="77777777" w:rsidR="00834CBB" w:rsidRPr="007A1D56" w:rsidRDefault="00834CBB" w:rsidP="002F6A11">
      <w:pPr>
        <w:pStyle w:val="af0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1D56">
        <w:rPr>
          <w:color w:val="000000"/>
        </w:rPr>
        <w:t>Безопасную эксплуатацию;</w:t>
      </w:r>
    </w:p>
    <w:p w14:paraId="16C50618" w14:textId="77777777" w:rsidR="00834CBB" w:rsidRPr="007A1D56" w:rsidRDefault="00834CBB" w:rsidP="002F6A11">
      <w:pPr>
        <w:pStyle w:val="af0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1D56">
        <w:rPr>
          <w:color w:val="000000"/>
        </w:rPr>
        <w:t>Соблюдение режима работы;</w:t>
      </w:r>
    </w:p>
    <w:p w14:paraId="1F87752D" w14:textId="4F275835" w:rsidR="00834CBB" w:rsidRPr="007A1D56" w:rsidRDefault="000F6AD1" w:rsidP="002F6A11">
      <w:pPr>
        <w:pStyle w:val="af0"/>
        <w:numPr>
          <w:ilvl w:val="0"/>
          <w:numId w:val="16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7A1D56">
        <w:rPr>
          <w:color w:val="000000"/>
        </w:rPr>
        <w:t>Соблюдение правил</w:t>
      </w:r>
      <w:r w:rsidR="00834CBB" w:rsidRPr="007A1D56">
        <w:rPr>
          <w:color w:val="000000"/>
        </w:rPr>
        <w:t xml:space="preserve"> безопасности.</w:t>
      </w:r>
    </w:p>
    <w:bookmarkEnd w:id="26"/>
    <w:p w14:paraId="68865BFF" w14:textId="49D2C42D" w:rsidR="001E6E13" w:rsidRPr="007A1D56" w:rsidRDefault="001E6E13" w:rsidP="002F6A11">
      <w:pPr>
        <w:pStyle w:val="aff4"/>
        <w:spacing w:line="240" w:lineRule="auto"/>
        <w:ind w:firstLine="0"/>
      </w:pPr>
    </w:p>
    <w:p w14:paraId="05844060" w14:textId="77777777" w:rsidR="001E6E13" w:rsidRPr="007A1D56" w:rsidRDefault="001E6E13" w:rsidP="002F6A11">
      <w:pPr>
        <w:pStyle w:val="2"/>
        <w:spacing w:line="240" w:lineRule="auto"/>
      </w:pPr>
      <w:bookmarkStart w:id="27" w:name="__RefHeading___Toc279764410"/>
      <w:bookmarkStart w:id="28" w:name="_Toc77767642"/>
      <w:bookmarkEnd w:id="27"/>
      <w:r w:rsidRPr="007A1D56">
        <w:t>Совместимость ПС с другими системами</w:t>
      </w:r>
      <w:bookmarkEnd w:id="28"/>
    </w:p>
    <w:p w14:paraId="1D8FC31F" w14:textId="77777777" w:rsidR="003E3830" w:rsidRPr="007A1D56" w:rsidRDefault="003E3830" w:rsidP="002F6A11">
      <w:pPr>
        <w:pStyle w:val="tdtext"/>
        <w:spacing w:line="240" w:lineRule="auto"/>
        <w:rPr>
          <w:rFonts w:ascii="Times New Roman" w:hAnsi="Times New Roman"/>
        </w:rPr>
      </w:pPr>
      <w:r w:rsidRPr="007A1D56">
        <w:rPr>
          <w:rFonts w:ascii="Times New Roman" w:hAnsi="Times New Roman"/>
        </w:rPr>
        <w:t>ПС КНР является посредником между:</w:t>
      </w:r>
    </w:p>
    <w:p w14:paraId="2F3D4398" w14:textId="73223765" w:rsidR="003E3830" w:rsidRPr="007A1D56" w:rsidRDefault="003E3830" w:rsidP="002F6A11">
      <w:pPr>
        <w:pStyle w:val="tdtext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7A1D56">
        <w:rPr>
          <w:rFonts w:ascii="Times New Roman" w:hAnsi="Times New Roman"/>
        </w:rPr>
        <w:t>Производственной линией конвейера</w:t>
      </w:r>
      <w:r w:rsidRPr="007A1D56">
        <w:rPr>
          <w:rFonts w:ascii="Times New Roman" w:hAnsi="Times New Roman"/>
          <w:lang w:val="en-US"/>
        </w:rPr>
        <w:t>;</w:t>
      </w:r>
    </w:p>
    <w:p w14:paraId="5C56F50F" w14:textId="2F921131" w:rsidR="003E3830" w:rsidRPr="007A1D56" w:rsidRDefault="003E3830" w:rsidP="002F6A11">
      <w:pPr>
        <w:pStyle w:val="tdtext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7A1D56">
        <w:rPr>
          <w:rFonts w:ascii="Times New Roman" w:hAnsi="Times New Roman"/>
        </w:rPr>
        <w:t>Светосигнальной колонной</w:t>
      </w:r>
      <w:r w:rsidRPr="007A1D56">
        <w:rPr>
          <w:rFonts w:ascii="Times New Roman" w:hAnsi="Times New Roman"/>
          <w:lang w:val="en-US"/>
        </w:rPr>
        <w:t>;</w:t>
      </w:r>
    </w:p>
    <w:p w14:paraId="0F042E4C" w14:textId="58093B9F" w:rsidR="003E3830" w:rsidRPr="007A1D56" w:rsidRDefault="003E3830" w:rsidP="002F6A11">
      <w:pPr>
        <w:pStyle w:val="tdtext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7A1D56">
        <w:rPr>
          <w:rFonts w:ascii="Times New Roman" w:hAnsi="Times New Roman"/>
        </w:rPr>
        <w:t>Оборудованием предприятия</w:t>
      </w:r>
      <w:r w:rsidRPr="007A1D56">
        <w:rPr>
          <w:rFonts w:ascii="Times New Roman" w:hAnsi="Times New Roman"/>
          <w:lang w:val="en-US"/>
        </w:rPr>
        <w:t>;</w:t>
      </w:r>
    </w:p>
    <w:p w14:paraId="2E70D807" w14:textId="77777777" w:rsidR="003E3830" w:rsidRPr="007A1D56" w:rsidRDefault="003E3830" w:rsidP="002F6A11">
      <w:pPr>
        <w:pStyle w:val="tdtext"/>
        <w:numPr>
          <w:ilvl w:val="0"/>
          <w:numId w:val="18"/>
        </w:numPr>
        <w:spacing w:line="240" w:lineRule="auto"/>
        <w:rPr>
          <w:rFonts w:ascii="Times New Roman" w:hAnsi="Times New Roman"/>
        </w:rPr>
      </w:pPr>
      <w:r w:rsidRPr="007A1D56">
        <w:rPr>
          <w:rFonts w:ascii="Times New Roman" w:hAnsi="Times New Roman"/>
        </w:rPr>
        <w:t>Промышленной видеокамерой.</w:t>
      </w:r>
    </w:p>
    <w:p w14:paraId="25C45E49" w14:textId="77777777" w:rsidR="003C7EED" w:rsidRPr="007A1D56" w:rsidRDefault="003C7EED" w:rsidP="002F6A11">
      <w:pPr>
        <w:suppressAutoHyphens w:val="0"/>
      </w:pPr>
      <w:r w:rsidRPr="007A1D56">
        <w:br w:type="page"/>
      </w:r>
    </w:p>
    <w:p w14:paraId="5310E200" w14:textId="77777777" w:rsidR="001E6E13" w:rsidRPr="007A1D56" w:rsidRDefault="001E6E13" w:rsidP="002F6A11">
      <w:pPr>
        <w:pStyle w:val="11"/>
        <w:spacing w:after="400" w:line="240" w:lineRule="auto"/>
      </w:pPr>
    </w:p>
    <w:p w14:paraId="2E93EBAA" w14:textId="77777777" w:rsidR="001E6E13" w:rsidRPr="007A1D56" w:rsidRDefault="001E6E13" w:rsidP="002F6A11">
      <w:pPr>
        <w:pStyle w:val="1"/>
        <w:spacing w:line="240" w:lineRule="auto"/>
      </w:pPr>
      <w:bookmarkStart w:id="29" w:name="__RefHeading___Toc279764411"/>
      <w:bookmarkStart w:id="30" w:name="_Toc77767643"/>
      <w:r w:rsidRPr="007A1D56">
        <w:t>КОМПЛЕКТНОСТЬ</w:t>
      </w:r>
      <w:bookmarkEnd w:id="29"/>
      <w:bookmarkEnd w:id="30"/>
      <w:r w:rsidRPr="007A1D56">
        <w:t xml:space="preserve"> </w:t>
      </w:r>
    </w:p>
    <w:p w14:paraId="7BC4B1FE" w14:textId="77777777" w:rsidR="001E6E13" w:rsidRPr="007A1D56" w:rsidRDefault="001E6E13" w:rsidP="002F6A11">
      <w:pPr>
        <w:pStyle w:val="2"/>
        <w:spacing w:line="240" w:lineRule="auto"/>
      </w:pPr>
      <w:bookmarkStart w:id="31" w:name="__RefHeading___Toc279764412"/>
      <w:bookmarkStart w:id="32" w:name="_Toc77767644"/>
      <w:bookmarkEnd w:id="31"/>
      <w:r w:rsidRPr="007A1D56">
        <w:t>Перечень технических и программных средств</w:t>
      </w:r>
      <w:bookmarkEnd w:id="32"/>
    </w:p>
    <w:p w14:paraId="43ED6A4A" w14:textId="77777777" w:rsidR="001E6E13" w:rsidRPr="007A1D56" w:rsidRDefault="001E6E13" w:rsidP="002F6A11">
      <w:pPr>
        <w:pStyle w:val="3"/>
        <w:spacing w:line="240" w:lineRule="auto"/>
      </w:pPr>
      <w:bookmarkStart w:id="33" w:name="_Toc77767645"/>
      <w:r w:rsidRPr="007A1D56">
        <w:t>Требования к программному обеспечению:</w:t>
      </w:r>
      <w:bookmarkEnd w:id="33"/>
    </w:p>
    <w:p w14:paraId="06136D08" w14:textId="77777777" w:rsidR="001E6E13" w:rsidRPr="007A1D56" w:rsidRDefault="001E6E13" w:rsidP="002F6A11">
      <w:pPr>
        <w:pStyle w:val="aff4"/>
        <w:numPr>
          <w:ilvl w:val="0"/>
          <w:numId w:val="23"/>
        </w:numPr>
        <w:spacing w:line="240" w:lineRule="auto"/>
      </w:pPr>
      <w:r w:rsidRPr="007A1D56">
        <w:rPr>
          <w:rFonts w:eastAsia="Times New Roman"/>
        </w:rPr>
        <w:t xml:space="preserve">Серверная операционная система – </w:t>
      </w:r>
      <w:r w:rsidRPr="007A1D56">
        <w:rPr>
          <w:rFonts w:eastAsia="Times New Roman"/>
          <w:lang w:val="en-US"/>
        </w:rPr>
        <w:t>Microsoft</w:t>
      </w:r>
      <w:r w:rsidRPr="007A1D56">
        <w:rPr>
          <w:rFonts w:eastAsia="Times New Roman"/>
        </w:rPr>
        <w:t xml:space="preserve"> </w:t>
      </w:r>
      <w:r w:rsidRPr="007A1D56">
        <w:rPr>
          <w:rFonts w:eastAsia="Times New Roman"/>
          <w:lang w:val="en-US"/>
        </w:rPr>
        <w:t>Windows</w:t>
      </w:r>
      <w:r w:rsidRPr="007A1D56">
        <w:rPr>
          <w:rFonts w:eastAsia="Times New Roman"/>
        </w:rPr>
        <w:t xml:space="preserve"> 10, </w:t>
      </w:r>
      <w:r w:rsidRPr="007A1D56">
        <w:rPr>
          <w:rFonts w:eastAsia="Times New Roman"/>
          <w:lang w:val="en-US"/>
        </w:rPr>
        <w:t>x</w:t>
      </w:r>
      <w:r w:rsidRPr="007A1D56">
        <w:rPr>
          <w:rFonts w:eastAsia="Times New Roman"/>
        </w:rPr>
        <w:t>64</w:t>
      </w:r>
    </w:p>
    <w:p w14:paraId="324A7EB5" w14:textId="77777777" w:rsidR="001E6E13" w:rsidRPr="007A1D56" w:rsidRDefault="001E6E13" w:rsidP="002F6A11">
      <w:pPr>
        <w:pStyle w:val="aff4"/>
        <w:numPr>
          <w:ilvl w:val="0"/>
          <w:numId w:val="23"/>
        </w:numPr>
        <w:spacing w:line="240" w:lineRule="auto"/>
      </w:pPr>
      <w:r w:rsidRPr="007A1D56">
        <w:rPr>
          <w:rFonts w:eastAsia="Times New Roman"/>
        </w:rPr>
        <w:t xml:space="preserve">Система управления базами данных – </w:t>
      </w:r>
      <w:r w:rsidRPr="007A1D56">
        <w:rPr>
          <w:rFonts w:eastAsia="Times New Roman"/>
          <w:lang w:val="en-US"/>
        </w:rPr>
        <w:t>PostgreSQL</w:t>
      </w:r>
      <w:r w:rsidRPr="007A1D56">
        <w:rPr>
          <w:rFonts w:eastAsia="Times New Roman"/>
        </w:rPr>
        <w:t xml:space="preserve"> версии 13.0 и выше;</w:t>
      </w:r>
    </w:p>
    <w:p w14:paraId="6EEBC56F" w14:textId="77777777" w:rsidR="001E6E13" w:rsidRPr="007A1D56" w:rsidRDefault="001E6E13" w:rsidP="002F6A11">
      <w:pPr>
        <w:pStyle w:val="aff4"/>
        <w:numPr>
          <w:ilvl w:val="0"/>
          <w:numId w:val="23"/>
        </w:numPr>
        <w:spacing w:line="240" w:lineRule="auto"/>
      </w:pPr>
      <w:r w:rsidRPr="007A1D56">
        <w:rPr>
          <w:rFonts w:eastAsia="Times New Roman"/>
        </w:rPr>
        <w:t xml:space="preserve">Язык программирования – </w:t>
      </w:r>
      <w:r w:rsidRPr="007A1D56">
        <w:rPr>
          <w:rFonts w:eastAsia="Times New Roman"/>
          <w:lang w:val="en-US"/>
        </w:rPr>
        <w:t>Python 3.9.5;</w:t>
      </w:r>
    </w:p>
    <w:p w14:paraId="7D3D76B0" w14:textId="426AD305" w:rsidR="001E6E13" w:rsidRPr="007A1D56" w:rsidRDefault="001E6E13" w:rsidP="002F6A11">
      <w:pPr>
        <w:pStyle w:val="aff5"/>
        <w:keepNext/>
        <w:spacing w:after="120"/>
        <w:rPr>
          <w:b w:val="0"/>
          <w:sz w:val="24"/>
          <w:szCs w:val="24"/>
        </w:rPr>
      </w:pPr>
      <w:r w:rsidRPr="007A1D56">
        <w:rPr>
          <w:b w:val="0"/>
          <w:sz w:val="24"/>
          <w:szCs w:val="24"/>
        </w:rPr>
        <w:t xml:space="preserve">Таблица </w:t>
      </w:r>
      <w:r w:rsidR="007A6710" w:rsidRPr="007A6710">
        <w:rPr>
          <w:b w:val="0"/>
          <w:sz w:val="24"/>
          <w:szCs w:val="24"/>
        </w:rPr>
        <w:t>1</w:t>
      </w:r>
      <w:r w:rsidRPr="007A1D56">
        <w:rPr>
          <w:b w:val="0"/>
          <w:sz w:val="24"/>
          <w:szCs w:val="24"/>
        </w:rPr>
        <w:t xml:space="preserve"> – </w:t>
      </w:r>
      <w:r w:rsidR="0037678B" w:rsidRPr="007A1D56">
        <w:rPr>
          <w:b w:val="0"/>
          <w:sz w:val="24"/>
          <w:szCs w:val="24"/>
        </w:rPr>
        <w:t xml:space="preserve">Минимальные </w:t>
      </w:r>
      <w:r w:rsidR="009147F1" w:rsidRPr="007A1D56">
        <w:rPr>
          <w:b w:val="0"/>
          <w:sz w:val="24"/>
          <w:szCs w:val="24"/>
        </w:rPr>
        <w:t>Т</w:t>
      </w:r>
      <w:r w:rsidRPr="007A1D56">
        <w:rPr>
          <w:b w:val="0"/>
          <w:sz w:val="24"/>
          <w:szCs w:val="24"/>
        </w:rPr>
        <w:t>ехнические</w:t>
      </w:r>
      <w:r w:rsidR="00D85ECF" w:rsidRPr="007A1D56">
        <w:rPr>
          <w:b w:val="0"/>
          <w:sz w:val="24"/>
          <w:szCs w:val="24"/>
        </w:rPr>
        <w:t xml:space="preserve"> требования к</w:t>
      </w:r>
      <w:r w:rsidRPr="007A1D56">
        <w:rPr>
          <w:b w:val="0"/>
          <w:sz w:val="24"/>
          <w:szCs w:val="24"/>
        </w:rPr>
        <w:t xml:space="preserve"> характеристик</w:t>
      </w:r>
      <w:r w:rsidR="00D85ECF" w:rsidRPr="007A1D56">
        <w:rPr>
          <w:b w:val="0"/>
          <w:sz w:val="24"/>
          <w:szCs w:val="24"/>
        </w:rPr>
        <w:t>ам</w:t>
      </w:r>
      <w:r w:rsidRPr="007A1D56">
        <w:rPr>
          <w:b w:val="0"/>
          <w:sz w:val="24"/>
          <w:szCs w:val="24"/>
        </w:rPr>
        <w:t xml:space="preserve"> ПС КНР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19"/>
        <w:gridCol w:w="3017"/>
        <w:gridCol w:w="3025"/>
      </w:tblGrid>
      <w:tr w:rsidR="00FB6C41" w:rsidRPr="007A1D56" w14:paraId="3C143D47" w14:textId="77777777" w:rsidTr="00C96494">
        <w:tc>
          <w:tcPr>
            <w:tcW w:w="3115" w:type="dxa"/>
          </w:tcPr>
          <w:p w14:paraId="0680824C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bookmarkStart w:id="34" w:name="_Hlk77762777"/>
          </w:p>
        </w:tc>
        <w:tc>
          <w:tcPr>
            <w:tcW w:w="3115" w:type="dxa"/>
            <w:shd w:val="clear" w:color="auto" w:fill="EDEDED" w:themeFill="accent3" w:themeFillTint="33"/>
          </w:tcPr>
          <w:p w14:paraId="0B13567C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Начальная конфигурация</w:t>
            </w:r>
          </w:p>
        </w:tc>
        <w:tc>
          <w:tcPr>
            <w:tcW w:w="3115" w:type="dxa"/>
            <w:shd w:val="clear" w:color="auto" w:fill="EDEDED" w:themeFill="accent3" w:themeFillTint="33"/>
          </w:tcPr>
          <w:p w14:paraId="7FE98159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Рекомендуемая конфигурация</w:t>
            </w:r>
          </w:p>
        </w:tc>
      </w:tr>
      <w:tr w:rsidR="00FB6C41" w:rsidRPr="007A1D56" w14:paraId="520A3ECD" w14:textId="77777777" w:rsidTr="00C96494">
        <w:tc>
          <w:tcPr>
            <w:tcW w:w="3115" w:type="dxa"/>
            <w:vMerge w:val="restart"/>
          </w:tcPr>
          <w:p w14:paraId="6F7F8FB4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</w:p>
          <w:p w14:paraId="0BB8CE1A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</w:p>
          <w:p w14:paraId="4BC76987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</w:p>
          <w:p w14:paraId="3C282EB8" w14:textId="77777777" w:rsidR="00FB6C41" w:rsidRPr="007A1D56" w:rsidRDefault="00FB6C41" w:rsidP="002F6A11">
            <w:pPr>
              <w:jc w:val="center"/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Процессор</w:t>
            </w:r>
          </w:p>
        </w:tc>
        <w:tc>
          <w:tcPr>
            <w:tcW w:w="3115" w:type="dxa"/>
          </w:tcPr>
          <w:p w14:paraId="6C95180A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i3 – 8100 (3,6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  <w:tc>
          <w:tcPr>
            <w:tcW w:w="3115" w:type="dxa"/>
          </w:tcPr>
          <w:p w14:paraId="2EC8379D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</w:t>
            </w:r>
            <w:proofErr w:type="spellStart"/>
            <w:r w:rsidRPr="007A1D56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7A1D56">
              <w:rPr>
                <w:rFonts w:ascii="Times New Roman" w:hAnsi="Times New Roman"/>
              </w:rPr>
              <w:t>7</w:t>
            </w:r>
            <w:r w:rsidRPr="007A1D56">
              <w:rPr>
                <w:rFonts w:ascii="Times New Roman" w:hAnsi="Times New Roman"/>
                <w:lang w:val="en-US"/>
              </w:rPr>
              <w:t xml:space="preserve"> – 8</w:t>
            </w:r>
            <w:r w:rsidRPr="007A1D56">
              <w:rPr>
                <w:rFonts w:ascii="Times New Roman" w:hAnsi="Times New Roman"/>
              </w:rPr>
              <w:t>7</w:t>
            </w:r>
            <w:r w:rsidRPr="007A1D56">
              <w:rPr>
                <w:rFonts w:ascii="Times New Roman" w:hAnsi="Times New Roman"/>
                <w:lang w:val="en-US"/>
              </w:rPr>
              <w:t>00 (3,</w:t>
            </w:r>
            <w:r w:rsidRPr="007A1D56">
              <w:rPr>
                <w:rFonts w:ascii="Times New Roman" w:hAnsi="Times New Roman"/>
              </w:rPr>
              <w:t>2</w:t>
            </w:r>
            <w:r w:rsidRPr="007A1D56">
              <w:rPr>
                <w:rFonts w:ascii="Times New Roman" w:hAnsi="Times New Roman"/>
                <w:lang w:val="en-US"/>
              </w:rPr>
              <w:t xml:space="preserve">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</w:tr>
      <w:tr w:rsidR="00FB6C41" w:rsidRPr="007A1D56" w14:paraId="25FCE546" w14:textId="77777777" w:rsidTr="00C96494">
        <w:tc>
          <w:tcPr>
            <w:tcW w:w="3115" w:type="dxa"/>
            <w:vMerge/>
          </w:tcPr>
          <w:p w14:paraId="6E182439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5" w:type="dxa"/>
          </w:tcPr>
          <w:p w14:paraId="2F32922C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i3 – </w:t>
            </w:r>
            <w:r w:rsidRPr="007A1D56">
              <w:rPr>
                <w:rFonts w:ascii="Times New Roman" w:hAnsi="Times New Roman"/>
              </w:rPr>
              <w:t>74</w:t>
            </w:r>
            <w:r w:rsidRPr="007A1D56">
              <w:rPr>
                <w:rFonts w:ascii="Times New Roman" w:hAnsi="Times New Roman"/>
                <w:lang w:val="en-US"/>
              </w:rPr>
              <w:t xml:space="preserve">00 (3,6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  <w:tc>
          <w:tcPr>
            <w:tcW w:w="3115" w:type="dxa"/>
          </w:tcPr>
          <w:p w14:paraId="421E7860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AMD Ryzen 7 1700 (3,6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</w:tr>
      <w:tr w:rsidR="00FB6C41" w:rsidRPr="00484EEC" w14:paraId="30934564" w14:textId="77777777" w:rsidTr="00C96494">
        <w:tc>
          <w:tcPr>
            <w:tcW w:w="3115" w:type="dxa"/>
            <w:vMerge/>
          </w:tcPr>
          <w:p w14:paraId="71F48592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5" w:type="dxa"/>
          </w:tcPr>
          <w:p w14:paraId="4CB51565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i3 – </w:t>
            </w:r>
            <w:r w:rsidRPr="007A1D56">
              <w:rPr>
                <w:rFonts w:ascii="Times New Roman" w:hAnsi="Times New Roman"/>
              </w:rPr>
              <w:t>347</w:t>
            </w:r>
            <w:r w:rsidRPr="007A1D56">
              <w:rPr>
                <w:rFonts w:ascii="Times New Roman" w:hAnsi="Times New Roman"/>
                <w:lang w:val="en-US"/>
              </w:rPr>
              <w:t xml:space="preserve">0 (3,6 </w:t>
            </w:r>
            <w:r w:rsidRPr="007A1D56">
              <w:rPr>
                <w:rFonts w:ascii="Times New Roman" w:hAnsi="Times New Roman"/>
              </w:rPr>
              <w:t>ГГц)</w:t>
            </w:r>
          </w:p>
        </w:tc>
        <w:tc>
          <w:tcPr>
            <w:tcW w:w="3115" w:type="dxa"/>
          </w:tcPr>
          <w:p w14:paraId="5A029822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Core i7 – 7700K (4,2 </w:t>
            </w:r>
            <w:r w:rsidRPr="007A1D56">
              <w:rPr>
                <w:rFonts w:ascii="Times New Roman" w:hAnsi="Times New Roman"/>
              </w:rPr>
              <w:t>ГГц</w:t>
            </w:r>
            <w:r w:rsidRPr="007A1D56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B6C41" w:rsidRPr="00484EEC" w14:paraId="5B24DAB9" w14:textId="77777777" w:rsidTr="00C96494">
        <w:tc>
          <w:tcPr>
            <w:tcW w:w="3115" w:type="dxa"/>
            <w:vMerge/>
          </w:tcPr>
          <w:p w14:paraId="1CD9DC88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5" w:type="dxa"/>
          </w:tcPr>
          <w:p w14:paraId="6CEE00A8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</w:t>
            </w:r>
            <w:r w:rsidRPr="007A1D56">
              <w:rPr>
                <w:rFonts w:ascii="Times New Roman" w:hAnsi="Times New Roman"/>
              </w:rPr>
              <w:t>Х</w:t>
            </w:r>
            <w:r w:rsidRPr="007A1D56">
              <w:rPr>
                <w:rFonts w:ascii="Times New Roman" w:hAnsi="Times New Roman"/>
                <w:lang w:val="en-US"/>
              </w:rPr>
              <w:t xml:space="preserve">eon E3 -1200 v5 (3.0 </w:t>
            </w:r>
            <w:r w:rsidRPr="007A1D56">
              <w:rPr>
                <w:rFonts w:ascii="Times New Roman" w:hAnsi="Times New Roman"/>
              </w:rPr>
              <w:t>ГГц</w:t>
            </w:r>
            <w:r w:rsidRPr="007A1D56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115" w:type="dxa"/>
          </w:tcPr>
          <w:p w14:paraId="019C102A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Intel </w:t>
            </w:r>
            <w:r w:rsidRPr="007A1D56">
              <w:rPr>
                <w:rFonts w:ascii="Times New Roman" w:hAnsi="Times New Roman"/>
              </w:rPr>
              <w:t>Х</w:t>
            </w:r>
            <w:r w:rsidRPr="007A1D56">
              <w:rPr>
                <w:rFonts w:ascii="Times New Roman" w:hAnsi="Times New Roman"/>
                <w:lang w:val="en-US"/>
              </w:rPr>
              <w:t xml:space="preserve">eon E3 -1200 v5 (3.0 </w:t>
            </w:r>
            <w:r w:rsidRPr="007A1D56">
              <w:rPr>
                <w:rFonts w:ascii="Times New Roman" w:hAnsi="Times New Roman"/>
              </w:rPr>
              <w:t>ГГц</w:t>
            </w:r>
            <w:r w:rsidRPr="007A1D56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B6C41" w:rsidRPr="007A1D56" w14:paraId="3AAA9E7E" w14:textId="77777777" w:rsidTr="00C96494">
        <w:tc>
          <w:tcPr>
            <w:tcW w:w="3115" w:type="dxa"/>
            <w:vMerge/>
          </w:tcPr>
          <w:p w14:paraId="2FE7BF47" w14:textId="77777777" w:rsidR="00FB6C41" w:rsidRPr="007A1D56" w:rsidRDefault="00FB6C41" w:rsidP="002F6A11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5" w:type="dxa"/>
          </w:tcPr>
          <w:p w14:paraId="68A1E474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Или любой другой процессор с количеством логических ядер не менее 4</w:t>
            </w:r>
          </w:p>
        </w:tc>
        <w:tc>
          <w:tcPr>
            <w:tcW w:w="3115" w:type="dxa"/>
          </w:tcPr>
          <w:p w14:paraId="25C611EE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Или любой другой процессор с количеством логических ядер не менее 8</w:t>
            </w:r>
          </w:p>
        </w:tc>
      </w:tr>
      <w:tr w:rsidR="00FB6C41" w:rsidRPr="007A1D56" w14:paraId="58AB3735" w14:textId="77777777" w:rsidTr="00C96494">
        <w:tc>
          <w:tcPr>
            <w:tcW w:w="3115" w:type="dxa"/>
          </w:tcPr>
          <w:p w14:paraId="3E8F291B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Операционная система</w:t>
            </w:r>
          </w:p>
        </w:tc>
        <w:tc>
          <w:tcPr>
            <w:tcW w:w="6230" w:type="dxa"/>
            <w:gridSpan w:val="2"/>
          </w:tcPr>
          <w:p w14:paraId="1528C8C7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 xml:space="preserve">Совместима с </w:t>
            </w:r>
            <w:r w:rsidRPr="007A1D56">
              <w:rPr>
                <w:rFonts w:ascii="Times New Roman" w:hAnsi="Times New Roman"/>
                <w:lang w:val="en-US"/>
              </w:rPr>
              <w:t xml:space="preserve">OC Linux </w:t>
            </w:r>
          </w:p>
        </w:tc>
      </w:tr>
      <w:tr w:rsidR="00FB6C41" w:rsidRPr="007A1D56" w14:paraId="39C8F006" w14:textId="77777777" w:rsidTr="00C96494">
        <w:tc>
          <w:tcPr>
            <w:tcW w:w="3115" w:type="dxa"/>
          </w:tcPr>
          <w:p w14:paraId="3B71DFF2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Оперативная память</w:t>
            </w:r>
          </w:p>
        </w:tc>
        <w:tc>
          <w:tcPr>
            <w:tcW w:w="3115" w:type="dxa"/>
          </w:tcPr>
          <w:p w14:paraId="1AA90BC7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8 ГБ</w:t>
            </w:r>
          </w:p>
        </w:tc>
        <w:tc>
          <w:tcPr>
            <w:tcW w:w="3115" w:type="dxa"/>
          </w:tcPr>
          <w:p w14:paraId="623581FF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16 ГБ и выше</w:t>
            </w:r>
          </w:p>
        </w:tc>
      </w:tr>
      <w:tr w:rsidR="00FB6C41" w:rsidRPr="007A1D56" w14:paraId="5451D5F3" w14:textId="77777777" w:rsidTr="00C96494">
        <w:tc>
          <w:tcPr>
            <w:tcW w:w="3115" w:type="dxa"/>
          </w:tcPr>
          <w:p w14:paraId="6CACEE98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Жесткий диск</w:t>
            </w:r>
          </w:p>
        </w:tc>
        <w:tc>
          <w:tcPr>
            <w:tcW w:w="6230" w:type="dxa"/>
            <w:gridSpan w:val="2"/>
          </w:tcPr>
          <w:p w14:paraId="414A23F2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>320 ГБ свободного места на диске</w:t>
            </w:r>
          </w:p>
        </w:tc>
      </w:tr>
      <w:tr w:rsidR="00FB6C41" w:rsidRPr="007A1D56" w14:paraId="05D52E9E" w14:textId="77777777" w:rsidTr="00C96494">
        <w:tc>
          <w:tcPr>
            <w:tcW w:w="3115" w:type="dxa"/>
          </w:tcPr>
          <w:p w14:paraId="6289BFB7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</w:rPr>
              <w:t xml:space="preserve">Сеть </w:t>
            </w:r>
          </w:p>
        </w:tc>
        <w:tc>
          <w:tcPr>
            <w:tcW w:w="6230" w:type="dxa"/>
            <w:gridSpan w:val="2"/>
          </w:tcPr>
          <w:p w14:paraId="598CB3A9" w14:textId="77777777" w:rsidR="00FB6C41" w:rsidRPr="007A1D56" w:rsidRDefault="00FB6C41" w:rsidP="002F6A11">
            <w:pPr>
              <w:rPr>
                <w:rFonts w:ascii="Times New Roman" w:hAnsi="Times New Roman"/>
              </w:rPr>
            </w:pPr>
            <w:r w:rsidRPr="007A1D56">
              <w:rPr>
                <w:rFonts w:ascii="Times New Roman" w:hAnsi="Times New Roman"/>
                <w:lang w:val="en-US"/>
              </w:rPr>
              <w:t xml:space="preserve">Ethernet 1 </w:t>
            </w:r>
            <w:r w:rsidRPr="007A1D56">
              <w:rPr>
                <w:rFonts w:ascii="Times New Roman" w:hAnsi="Times New Roman"/>
              </w:rPr>
              <w:t>Гбит/с</w:t>
            </w:r>
          </w:p>
        </w:tc>
      </w:tr>
      <w:bookmarkEnd w:id="34"/>
    </w:tbl>
    <w:p w14:paraId="6E63D21D" w14:textId="77777777" w:rsidR="00FB6C41" w:rsidRPr="007A1D56" w:rsidRDefault="00FB6C41" w:rsidP="002F6A11"/>
    <w:p w14:paraId="69447CC9" w14:textId="77777777" w:rsidR="00756B13" w:rsidRPr="007A1D56" w:rsidRDefault="001E6E13" w:rsidP="002F6A11">
      <w:pPr>
        <w:pStyle w:val="11"/>
        <w:spacing w:line="240" w:lineRule="auto"/>
        <w:ind w:firstLine="0"/>
      </w:pPr>
      <w:r w:rsidRPr="007A1D56">
        <w:tab/>
      </w:r>
    </w:p>
    <w:p w14:paraId="60070654" w14:textId="10996F03" w:rsidR="001E6E13" w:rsidRPr="007A1D56" w:rsidRDefault="001E6E13" w:rsidP="002F6A11">
      <w:pPr>
        <w:pStyle w:val="3"/>
        <w:spacing w:line="240" w:lineRule="auto"/>
      </w:pPr>
      <w:bookmarkStart w:id="35" w:name="_Toc77767646"/>
      <w:r w:rsidRPr="007A1D56">
        <w:t xml:space="preserve">Требования к </w:t>
      </w:r>
      <w:r w:rsidR="00756B13" w:rsidRPr="007A1D56">
        <w:t xml:space="preserve">внешним </w:t>
      </w:r>
      <w:r w:rsidRPr="007A1D56">
        <w:t>комплектующей системы:</w:t>
      </w:r>
      <w:bookmarkEnd w:id="35"/>
    </w:p>
    <w:p w14:paraId="4D2589F9" w14:textId="5D57324E" w:rsidR="001E6E13" w:rsidRPr="007A1D56" w:rsidRDefault="003C7EED" w:rsidP="002F6A11">
      <w:pPr>
        <w:pStyle w:val="aff4"/>
        <w:numPr>
          <w:ilvl w:val="0"/>
          <w:numId w:val="24"/>
        </w:numPr>
        <w:spacing w:line="240" w:lineRule="auto"/>
      </w:pPr>
      <w:r w:rsidRPr="007A1D56">
        <w:rPr>
          <w:bCs/>
          <w:lang w:val="ru"/>
        </w:rPr>
        <w:t>Р</w:t>
      </w:r>
      <w:r w:rsidR="001E6E13" w:rsidRPr="007A1D56">
        <w:rPr>
          <w:bCs/>
          <w:lang w:val="ru"/>
        </w:rPr>
        <w:t xml:space="preserve">абочая температура от </w:t>
      </w:r>
      <w:r w:rsidR="00B31782" w:rsidRPr="007A1D56">
        <w:rPr>
          <w:bCs/>
          <w:lang w:val="ru"/>
        </w:rPr>
        <w:t>-</w:t>
      </w:r>
      <w:r w:rsidR="001E6E13" w:rsidRPr="007A1D56">
        <w:rPr>
          <w:bCs/>
          <w:lang w:val="ru"/>
        </w:rPr>
        <w:t xml:space="preserve">10 до +50 </w:t>
      </w:r>
      <w:bookmarkStart w:id="36" w:name="_Hlk77763554"/>
      <w:r w:rsidR="001E6E13" w:rsidRPr="007A1D56">
        <w:rPr>
          <w:bCs/>
          <w:lang w:val="ru"/>
        </w:rPr>
        <w:t>℃</w:t>
      </w:r>
      <w:r w:rsidR="001E6E13" w:rsidRPr="007A1D56">
        <w:rPr>
          <w:rFonts w:eastAsia="Times New Roman"/>
        </w:rPr>
        <w:t>;</w:t>
      </w:r>
      <w:bookmarkEnd w:id="36"/>
    </w:p>
    <w:p w14:paraId="26E760AC" w14:textId="12F0F73A" w:rsidR="00756B13" w:rsidRPr="007A1D56" w:rsidRDefault="00756B13" w:rsidP="002F6A11">
      <w:pPr>
        <w:pStyle w:val="11"/>
        <w:numPr>
          <w:ilvl w:val="0"/>
          <w:numId w:val="24"/>
        </w:numPr>
        <w:spacing w:line="240" w:lineRule="auto"/>
        <w:jc w:val="left"/>
        <w:rPr>
          <w:lang w:val="en-US"/>
        </w:rPr>
      </w:pPr>
      <w:bookmarkStart w:id="37" w:name="_Hlk77766770"/>
      <w:r w:rsidRPr="007A1D56">
        <w:t>Металлический шкаф</w:t>
      </w:r>
      <w:r w:rsidR="008E4F20">
        <w:rPr>
          <w:lang w:val="en-US"/>
        </w:rPr>
        <w:t xml:space="preserve"> </w:t>
      </w:r>
      <w:r w:rsidR="008E4F20">
        <w:t xml:space="preserve">с </w:t>
      </w:r>
      <w:proofErr w:type="spellStart"/>
      <w:r w:rsidR="008E4F20">
        <w:t>пылевлагозащитой</w:t>
      </w:r>
      <w:proofErr w:type="spellEnd"/>
      <w:r w:rsidRPr="007A1D56">
        <w:t>.</w:t>
      </w:r>
      <w:bookmarkEnd w:id="37"/>
    </w:p>
    <w:p w14:paraId="48D1E345" w14:textId="77777777" w:rsidR="00756B13" w:rsidRPr="007A1D56" w:rsidRDefault="00756B13" w:rsidP="002F6A11">
      <w:pPr>
        <w:jc w:val="both"/>
        <w:rPr>
          <w:bCs/>
          <w:lang w:val="ru"/>
        </w:rPr>
      </w:pPr>
    </w:p>
    <w:p w14:paraId="22F35E1B" w14:textId="5EFC5405" w:rsidR="001E6E13" w:rsidRDefault="00D85ECF" w:rsidP="002F6A11">
      <w:pPr>
        <w:pStyle w:val="3"/>
        <w:spacing w:line="240" w:lineRule="auto"/>
      </w:pPr>
      <w:bookmarkStart w:id="38" w:name="_Toc77767647"/>
      <w:r w:rsidRPr="007A1D56">
        <w:t xml:space="preserve">Технические требования к </w:t>
      </w:r>
      <w:r w:rsidR="00756B13" w:rsidRPr="007A1D56">
        <w:t xml:space="preserve">аппаратной </w:t>
      </w:r>
      <w:r w:rsidRPr="007A1D56">
        <w:t>к</w:t>
      </w:r>
      <w:r w:rsidR="001E6E13" w:rsidRPr="007A1D56">
        <w:t>омплектующ</w:t>
      </w:r>
      <w:r w:rsidR="00756B13" w:rsidRPr="007A1D56">
        <w:t>ей</w:t>
      </w:r>
      <w:r w:rsidR="001E6E13" w:rsidRPr="007A1D56">
        <w:t xml:space="preserve"> </w:t>
      </w:r>
      <w:r w:rsidR="008E4F20">
        <w:t>системы</w:t>
      </w:r>
      <w:r w:rsidR="008E4F20" w:rsidRPr="008E4F20">
        <w:t>:</w:t>
      </w:r>
      <w:bookmarkEnd w:id="38"/>
    </w:p>
    <w:p w14:paraId="02B7D98B" w14:textId="33ED2956" w:rsidR="008E4F20" w:rsidRPr="008E4F20" w:rsidRDefault="008E4F20" w:rsidP="008E4F20">
      <w:pPr>
        <w:pStyle w:val="11"/>
      </w:pPr>
      <w:r>
        <w:t>Базовая сборка системы ПС КНР содержит:</w:t>
      </w:r>
    </w:p>
    <w:p w14:paraId="0F4AFA04" w14:textId="03EC15AF" w:rsidR="00756B13" w:rsidRPr="007A1D56" w:rsidRDefault="00756B13" w:rsidP="002F6A11">
      <w:pPr>
        <w:pStyle w:val="11"/>
        <w:numPr>
          <w:ilvl w:val="0"/>
          <w:numId w:val="22"/>
        </w:numPr>
        <w:spacing w:line="240" w:lineRule="auto"/>
        <w:jc w:val="left"/>
      </w:pPr>
      <w:bookmarkStart w:id="39" w:name="_Hlk77766828"/>
      <w:r w:rsidRPr="007A1D56">
        <w:t>Линейная камера;</w:t>
      </w:r>
    </w:p>
    <w:p w14:paraId="4A66157D" w14:textId="13088FC7" w:rsidR="00756B13" w:rsidRPr="007A1D56" w:rsidRDefault="00756B13" w:rsidP="002F6A11">
      <w:pPr>
        <w:pStyle w:val="11"/>
        <w:numPr>
          <w:ilvl w:val="0"/>
          <w:numId w:val="22"/>
        </w:numPr>
        <w:spacing w:line="240" w:lineRule="auto"/>
        <w:jc w:val="left"/>
      </w:pPr>
      <w:r w:rsidRPr="007A1D56">
        <w:t>Контроллер;</w:t>
      </w:r>
    </w:p>
    <w:p w14:paraId="4953326D" w14:textId="4A808E6A" w:rsidR="00756B13" w:rsidRPr="007A1D56" w:rsidRDefault="00756B13" w:rsidP="002F6A11">
      <w:pPr>
        <w:pStyle w:val="11"/>
        <w:numPr>
          <w:ilvl w:val="0"/>
          <w:numId w:val="22"/>
        </w:numPr>
        <w:spacing w:line="240" w:lineRule="auto"/>
        <w:jc w:val="left"/>
      </w:pPr>
      <w:r w:rsidRPr="007A1D56">
        <w:t>Светосигнальная колонна;</w:t>
      </w:r>
    </w:p>
    <w:p w14:paraId="17C26D85" w14:textId="40E44DE4" w:rsidR="00756B13" w:rsidRPr="007A1D56" w:rsidRDefault="00756B13" w:rsidP="002F6A11">
      <w:pPr>
        <w:pStyle w:val="11"/>
        <w:numPr>
          <w:ilvl w:val="0"/>
          <w:numId w:val="22"/>
        </w:numPr>
        <w:spacing w:line="240" w:lineRule="auto"/>
        <w:jc w:val="left"/>
      </w:pPr>
      <w:r w:rsidRPr="007A1D56">
        <w:t xml:space="preserve">Инкрементальный </w:t>
      </w:r>
      <w:proofErr w:type="spellStart"/>
      <w:r w:rsidRPr="007A1D56">
        <w:t>энкодер</w:t>
      </w:r>
      <w:proofErr w:type="spellEnd"/>
      <w:r w:rsidRPr="007A1D56">
        <w:t>;</w:t>
      </w:r>
    </w:p>
    <w:p w14:paraId="18F04CB4" w14:textId="118CE9AA" w:rsidR="00756B13" w:rsidRPr="007A1D56" w:rsidRDefault="00756B13" w:rsidP="002F6A11">
      <w:pPr>
        <w:pStyle w:val="11"/>
        <w:numPr>
          <w:ilvl w:val="0"/>
          <w:numId w:val="22"/>
        </w:numPr>
        <w:spacing w:line="240" w:lineRule="auto"/>
        <w:jc w:val="left"/>
      </w:pPr>
      <w:r w:rsidRPr="007A1D56">
        <w:t>Осветительный прибор;</w:t>
      </w:r>
    </w:p>
    <w:p w14:paraId="3B0712D2" w14:textId="77777777" w:rsidR="008E4F20" w:rsidRDefault="00B31782" w:rsidP="008E4F20">
      <w:pPr>
        <w:pStyle w:val="11"/>
        <w:numPr>
          <w:ilvl w:val="0"/>
          <w:numId w:val="22"/>
        </w:numPr>
        <w:spacing w:line="240" w:lineRule="auto"/>
        <w:jc w:val="left"/>
      </w:pPr>
      <w:r w:rsidRPr="007A1D56">
        <w:t>Дополнительное питание для ослепительного прибора</w:t>
      </w:r>
      <w:bookmarkEnd w:id="39"/>
      <w:r w:rsidR="00756B13" w:rsidRPr="007A1D56">
        <w:t>.</w:t>
      </w:r>
    </w:p>
    <w:p w14:paraId="481E0F35" w14:textId="77777777" w:rsidR="008E4F20" w:rsidRDefault="008E4F20" w:rsidP="008E4F20">
      <w:pPr>
        <w:pStyle w:val="11"/>
        <w:spacing w:line="240" w:lineRule="auto"/>
        <w:jc w:val="left"/>
      </w:pPr>
    </w:p>
    <w:p w14:paraId="4C2E26D3" w14:textId="3EFAD2E3" w:rsidR="008E4F20" w:rsidRDefault="008E4F20" w:rsidP="008E4F20">
      <w:pPr>
        <w:pStyle w:val="11"/>
        <w:spacing w:line="240" w:lineRule="auto"/>
        <w:jc w:val="left"/>
      </w:pPr>
      <w:r>
        <w:t>Система допускает установку дополнительного оборудования в зависимости от типа решаемой задачи.</w:t>
      </w:r>
    </w:p>
    <w:p w14:paraId="0C59F93C" w14:textId="72BB23DF" w:rsidR="008E4F20" w:rsidRDefault="008E4F20" w:rsidP="008E4F20">
      <w:pPr>
        <w:pStyle w:val="11"/>
        <w:spacing w:line="240" w:lineRule="auto"/>
        <w:jc w:val="left"/>
      </w:pPr>
    </w:p>
    <w:p w14:paraId="105C213E" w14:textId="77777777" w:rsidR="008E4F20" w:rsidRPr="007A1D56" w:rsidRDefault="008E4F20" w:rsidP="008E4F20">
      <w:pPr>
        <w:pStyle w:val="11"/>
        <w:spacing w:line="240" w:lineRule="auto"/>
        <w:jc w:val="left"/>
      </w:pPr>
    </w:p>
    <w:p w14:paraId="2C6519FD" w14:textId="77777777" w:rsidR="001E6E13" w:rsidRPr="007A1D56" w:rsidRDefault="001E6E13" w:rsidP="002F6A11">
      <w:pPr>
        <w:pStyle w:val="2"/>
        <w:spacing w:line="240" w:lineRule="auto"/>
      </w:pPr>
      <w:bookmarkStart w:id="40" w:name="__RefHeading___Toc279764413"/>
      <w:bookmarkStart w:id="41" w:name="_Toc77767648"/>
      <w:bookmarkEnd w:id="40"/>
      <w:r w:rsidRPr="007A1D56">
        <w:t>Перечень технических документов</w:t>
      </w:r>
      <w:bookmarkEnd w:id="41"/>
    </w:p>
    <w:p w14:paraId="3DA2DA8C" w14:textId="77777777" w:rsidR="001E6E13" w:rsidRPr="007A1D56" w:rsidRDefault="001E6E13" w:rsidP="002F6A11">
      <w:pPr>
        <w:ind w:firstLine="578"/>
      </w:pPr>
      <w:r w:rsidRPr="007A1D56">
        <w:t>В состав технической документации входят следующие документы:</w:t>
      </w:r>
    </w:p>
    <w:p w14:paraId="42906900" w14:textId="68181050" w:rsidR="001E6E13" w:rsidRPr="007A1D56" w:rsidRDefault="001E6E13" w:rsidP="002F6A11">
      <w:pPr>
        <w:pStyle w:val="11"/>
        <w:numPr>
          <w:ilvl w:val="0"/>
          <w:numId w:val="25"/>
        </w:numPr>
        <w:spacing w:line="240" w:lineRule="auto"/>
      </w:pPr>
      <w:r w:rsidRPr="007A1D56">
        <w:t xml:space="preserve">Руководство </w:t>
      </w:r>
      <w:r w:rsidR="00756B13" w:rsidRPr="007A1D56">
        <w:t>Пользователя</w:t>
      </w:r>
      <w:r w:rsidRPr="007A1D56">
        <w:t>;</w:t>
      </w:r>
    </w:p>
    <w:p w14:paraId="3918FC38" w14:textId="3BF18FC2" w:rsidR="001E6E13" w:rsidRPr="007A1D56" w:rsidRDefault="00756B13" w:rsidP="002F6A11">
      <w:pPr>
        <w:pStyle w:val="11"/>
        <w:numPr>
          <w:ilvl w:val="0"/>
          <w:numId w:val="25"/>
        </w:numPr>
        <w:spacing w:line="240" w:lineRule="auto"/>
      </w:pPr>
      <w:r w:rsidRPr="007A1D56">
        <w:t>Руководство по установке</w:t>
      </w:r>
      <w:r w:rsidR="001E6E13" w:rsidRPr="007A1D56">
        <w:t>;</w:t>
      </w:r>
    </w:p>
    <w:p w14:paraId="0E90B44F" w14:textId="77777777" w:rsidR="001E6E13" w:rsidRPr="007A1D56" w:rsidRDefault="001E6E13" w:rsidP="002F6A11">
      <w:pPr>
        <w:pStyle w:val="11"/>
        <w:numPr>
          <w:ilvl w:val="0"/>
          <w:numId w:val="25"/>
        </w:numPr>
        <w:spacing w:line="240" w:lineRule="auto"/>
      </w:pPr>
      <w:r w:rsidRPr="007A1D56">
        <w:t>Общее описание системы;</w:t>
      </w:r>
    </w:p>
    <w:p w14:paraId="6061E482" w14:textId="7F32DBE7" w:rsidR="001E6E13" w:rsidRPr="007A1D56" w:rsidRDefault="001E6E13" w:rsidP="002F6A11">
      <w:pPr>
        <w:pStyle w:val="11"/>
        <w:numPr>
          <w:ilvl w:val="0"/>
          <w:numId w:val="25"/>
        </w:numPr>
        <w:spacing w:line="240" w:lineRule="auto"/>
      </w:pPr>
      <w:r w:rsidRPr="007A1D56">
        <w:t>Паспорт</w:t>
      </w:r>
      <w:r w:rsidR="0090415E" w:rsidRPr="007A1D56">
        <w:rPr>
          <w:lang w:val="en-US"/>
        </w:rPr>
        <w:t>.</w:t>
      </w:r>
    </w:p>
    <w:bookmarkEnd w:id="4"/>
    <w:bookmarkEnd w:id="5"/>
    <w:p w14:paraId="46A4C130" w14:textId="0EE8491A" w:rsidR="001E6E13" w:rsidRPr="007A1D56" w:rsidRDefault="001E6E13" w:rsidP="002F6A11">
      <w:pPr>
        <w:suppressAutoHyphens w:val="0"/>
      </w:pPr>
    </w:p>
    <w:sectPr w:rsidR="001E6E13" w:rsidRPr="007A1D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1906" w:h="16838"/>
      <w:pgMar w:top="113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9E4F" w14:textId="77777777" w:rsidR="00253517" w:rsidRDefault="00253517">
      <w:r>
        <w:separator/>
      </w:r>
    </w:p>
  </w:endnote>
  <w:endnote w:type="continuationSeparator" w:id="0">
    <w:p w14:paraId="7D2B83F4" w14:textId="77777777" w:rsidR="00253517" w:rsidRDefault="0025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Calibri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9D10" w14:textId="77777777" w:rsidR="001E6E13" w:rsidRDefault="001E6E13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59835CE2" w14:textId="77777777" w:rsidR="001E6E13" w:rsidRDefault="001E6E1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5BDD" w14:textId="77777777" w:rsidR="001E6E13" w:rsidRDefault="001E6E1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C5C9" w14:textId="77777777" w:rsidR="001E6E13" w:rsidRDefault="001E6E13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t>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476F7" w14:textId="77777777" w:rsidR="001E6E13" w:rsidRDefault="001E6E13">
    <w:pPr>
      <w:pStyle w:val="ac"/>
      <w:jc w:val="right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  <w:p w14:paraId="7F549727" w14:textId="77777777" w:rsidR="001E6E13" w:rsidRDefault="001E6E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4008C" w14:textId="77777777" w:rsidR="00253517" w:rsidRDefault="00253517">
      <w:r>
        <w:separator/>
      </w:r>
    </w:p>
  </w:footnote>
  <w:footnote w:type="continuationSeparator" w:id="0">
    <w:p w14:paraId="38DB34CE" w14:textId="77777777" w:rsidR="00253517" w:rsidRDefault="0025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B3285" w14:textId="77777777" w:rsidR="001E6E13" w:rsidRDefault="001E6E13">
    <w:pPr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27A42" w14:textId="77777777" w:rsidR="001E6E13" w:rsidRDefault="001E6E1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BADE" w14:textId="77777777" w:rsidR="001E6E13" w:rsidRDefault="001E6E13">
    <w:pPr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F0FE" w14:textId="77777777" w:rsidR="001E6E13" w:rsidRDefault="001E6E13">
    <w:pPr>
      <w:jc w:val="center"/>
      <w:rPr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718" w:hanging="576"/>
      </w:pPr>
      <w:rPr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pStyle w:val="10"/>
      <w:lvlText w:val=""/>
      <w:lvlJc w:val="left"/>
      <w:pPr>
        <w:tabs>
          <w:tab w:val="num" w:pos="1571"/>
        </w:tabs>
        <w:ind w:left="1571" w:hanging="358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lvl w:ilvl="0">
      <w:numFmt w:val="bullet"/>
      <w:lvlText w:val="–"/>
      <w:lvlJc w:val="left"/>
      <w:pPr>
        <w:tabs>
          <w:tab w:val="num" w:pos="708"/>
        </w:tabs>
        <w:ind w:left="1571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lvl w:ilvl="0">
      <w:numFmt w:val="bullet"/>
      <w:lvlText w:val="–"/>
      <w:lvlJc w:val="left"/>
      <w:pPr>
        <w:tabs>
          <w:tab w:val="num" w:pos="0"/>
        </w:tabs>
        <w:ind w:left="2113" w:hanging="1120"/>
      </w:pPr>
      <w:rPr>
        <w:rFonts w:ascii="Times New Roman" w:hAnsi="Times New Roman" w:cs="Times New Roman" w:hint="default"/>
        <w:lang w:val="ru-RU"/>
      </w:r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pStyle w:val="31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lvl w:ilvl="0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1AC4C5A"/>
    <w:multiLevelType w:val="hybridMultilevel"/>
    <w:tmpl w:val="B8449AE2"/>
    <w:lvl w:ilvl="0" w:tplc="00000003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72739"/>
    <w:multiLevelType w:val="hybridMultilevel"/>
    <w:tmpl w:val="D702003C"/>
    <w:lvl w:ilvl="0" w:tplc="00000004">
      <w:numFmt w:val="bullet"/>
      <w:lvlText w:val="–"/>
      <w:lvlJc w:val="left"/>
      <w:pPr>
        <w:tabs>
          <w:tab w:val="num" w:pos="0"/>
        </w:tabs>
        <w:ind w:left="2113" w:hanging="112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0A70E4"/>
    <w:multiLevelType w:val="hybridMultilevel"/>
    <w:tmpl w:val="66F8B702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240E1C"/>
    <w:multiLevelType w:val="hybridMultilevel"/>
    <w:tmpl w:val="1870F724"/>
    <w:lvl w:ilvl="0" w:tplc="00000004">
      <w:numFmt w:val="bullet"/>
      <w:lvlText w:val="–"/>
      <w:lvlJc w:val="left"/>
      <w:pPr>
        <w:tabs>
          <w:tab w:val="num" w:pos="0"/>
        </w:tabs>
        <w:ind w:left="2113" w:hanging="112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826"/>
    <w:multiLevelType w:val="hybridMultilevel"/>
    <w:tmpl w:val="98D00FFE"/>
    <w:lvl w:ilvl="0" w:tplc="00000004">
      <w:numFmt w:val="bullet"/>
      <w:lvlText w:val="–"/>
      <w:lvlJc w:val="left"/>
      <w:pPr>
        <w:tabs>
          <w:tab w:val="num" w:pos="0"/>
        </w:tabs>
        <w:ind w:left="2113" w:hanging="112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E370E"/>
    <w:multiLevelType w:val="hybridMultilevel"/>
    <w:tmpl w:val="D13A2F2A"/>
    <w:lvl w:ilvl="0" w:tplc="759098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A12E37"/>
    <w:multiLevelType w:val="hybridMultilevel"/>
    <w:tmpl w:val="582E5B28"/>
    <w:lvl w:ilvl="0" w:tplc="00000003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22192B"/>
    <w:multiLevelType w:val="multilevel"/>
    <w:tmpl w:val="2322192B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61D6AE9"/>
    <w:multiLevelType w:val="hybridMultilevel"/>
    <w:tmpl w:val="54B8ACBE"/>
    <w:lvl w:ilvl="0" w:tplc="00000003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17ACD"/>
    <w:multiLevelType w:val="hybridMultilevel"/>
    <w:tmpl w:val="EA102DE8"/>
    <w:lvl w:ilvl="0" w:tplc="6D8623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B086908"/>
    <w:multiLevelType w:val="hybridMultilevel"/>
    <w:tmpl w:val="3B3E35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D8E4399"/>
    <w:multiLevelType w:val="hybridMultilevel"/>
    <w:tmpl w:val="333AC608"/>
    <w:lvl w:ilvl="0" w:tplc="00000003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212E43"/>
    <w:multiLevelType w:val="hybridMultilevel"/>
    <w:tmpl w:val="01F68A30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44060"/>
    <w:multiLevelType w:val="hybridMultilevel"/>
    <w:tmpl w:val="E1B0D64A"/>
    <w:lvl w:ilvl="0" w:tplc="00000003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664D9B"/>
    <w:multiLevelType w:val="hybridMultilevel"/>
    <w:tmpl w:val="FEEC55BC"/>
    <w:lvl w:ilvl="0" w:tplc="00000004"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6E870DA4"/>
    <w:multiLevelType w:val="hybridMultilevel"/>
    <w:tmpl w:val="0B9EF03E"/>
    <w:lvl w:ilvl="0" w:tplc="00000004">
      <w:numFmt w:val="bullet"/>
      <w:lvlText w:val="–"/>
      <w:lvlJc w:val="left"/>
      <w:pPr>
        <w:ind w:left="1298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2" w15:restartNumberingAfterBreak="0">
    <w:nsid w:val="70AB330B"/>
    <w:multiLevelType w:val="hybridMultilevel"/>
    <w:tmpl w:val="B3F2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74CA2"/>
    <w:multiLevelType w:val="hybridMultilevel"/>
    <w:tmpl w:val="77F8DF4C"/>
    <w:lvl w:ilvl="0" w:tplc="00000004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A14E99"/>
    <w:multiLevelType w:val="multilevel"/>
    <w:tmpl w:val="1E48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C578F0"/>
    <w:multiLevelType w:val="hybridMultilevel"/>
    <w:tmpl w:val="CCAA2F44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6" w15:restartNumberingAfterBreak="0">
    <w:nsid w:val="7F356A57"/>
    <w:multiLevelType w:val="hybridMultilevel"/>
    <w:tmpl w:val="C268B03E"/>
    <w:lvl w:ilvl="0" w:tplc="00000003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25"/>
  </w:num>
  <w:num w:numId="12">
    <w:abstractNumId w:val="21"/>
  </w:num>
  <w:num w:numId="13">
    <w:abstractNumId w:val="23"/>
  </w:num>
  <w:num w:numId="14">
    <w:abstractNumId w:val="18"/>
  </w:num>
  <w:num w:numId="15">
    <w:abstractNumId w:val="8"/>
  </w:num>
  <w:num w:numId="16">
    <w:abstractNumId w:val="24"/>
  </w:num>
  <w:num w:numId="17">
    <w:abstractNumId w:val="15"/>
  </w:num>
  <w:num w:numId="18">
    <w:abstractNumId w:val="11"/>
  </w:num>
  <w:num w:numId="19">
    <w:abstractNumId w:val="16"/>
  </w:num>
  <w:num w:numId="20">
    <w:abstractNumId w:val="20"/>
  </w:num>
  <w:num w:numId="21">
    <w:abstractNumId w:val="14"/>
  </w:num>
  <w:num w:numId="22">
    <w:abstractNumId w:val="26"/>
  </w:num>
  <w:num w:numId="23">
    <w:abstractNumId w:val="12"/>
  </w:num>
  <w:num w:numId="24">
    <w:abstractNumId w:val="17"/>
  </w:num>
  <w:num w:numId="25">
    <w:abstractNumId w:val="6"/>
  </w:num>
  <w:num w:numId="26">
    <w:abstractNumId w:val="22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7C7"/>
    <w:rsid w:val="00066799"/>
    <w:rsid w:val="00083A36"/>
    <w:rsid w:val="000B515D"/>
    <w:rsid w:val="000F6AD1"/>
    <w:rsid w:val="00155880"/>
    <w:rsid w:val="001A07FB"/>
    <w:rsid w:val="001A1A49"/>
    <w:rsid w:val="001E6E13"/>
    <w:rsid w:val="002133BA"/>
    <w:rsid w:val="00253517"/>
    <w:rsid w:val="00261792"/>
    <w:rsid w:val="00286C85"/>
    <w:rsid w:val="002F6A11"/>
    <w:rsid w:val="00330978"/>
    <w:rsid w:val="0037678B"/>
    <w:rsid w:val="00391FB5"/>
    <w:rsid w:val="003C7EED"/>
    <w:rsid w:val="003E3830"/>
    <w:rsid w:val="003F3ACA"/>
    <w:rsid w:val="0044230B"/>
    <w:rsid w:val="004607F6"/>
    <w:rsid w:val="00484EEC"/>
    <w:rsid w:val="00496D05"/>
    <w:rsid w:val="00527C4C"/>
    <w:rsid w:val="005349E1"/>
    <w:rsid w:val="0061382F"/>
    <w:rsid w:val="006278D4"/>
    <w:rsid w:val="00647796"/>
    <w:rsid w:val="006539DF"/>
    <w:rsid w:val="006E35FE"/>
    <w:rsid w:val="007365B8"/>
    <w:rsid w:val="0075272A"/>
    <w:rsid w:val="00756B13"/>
    <w:rsid w:val="00772CE5"/>
    <w:rsid w:val="00773E2E"/>
    <w:rsid w:val="007A1D56"/>
    <w:rsid w:val="007A48BF"/>
    <w:rsid w:val="007A6710"/>
    <w:rsid w:val="008329E9"/>
    <w:rsid w:val="00834CBB"/>
    <w:rsid w:val="00844AB1"/>
    <w:rsid w:val="00853EBC"/>
    <w:rsid w:val="008E4F20"/>
    <w:rsid w:val="008F58E5"/>
    <w:rsid w:val="0090415E"/>
    <w:rsid w:val="009147F1"/>
    <w:rsid w:val="00917349"/>
    <w:rsid w:val="00925DF2"/>
    <w:rsid w:val="00A2507D"/>
    <w:rsid w:val="00A7100E"/>
    <w:rsid w:val="00A97AA1"/>
    <w:rsid w:val="00AC51C8"/>
    <w:rsid w:val="00AE7DBD"/>
    <w:rsid w:val="00B31782"/>
    <w:rsid w:val="00BE532D"/>
    <w:rsid w:val="00C040E3"/>
    <w:rsid w:val="00C07530"/>
    <w:rsid w:val="00C1771E"/>
    <w:rsid w:val="00C64155"/>
    <w:rsid w:val="00C7539D"/>
    <w:rsid w:val="00C77084"/>
    <w:rsid w:val="00C8794B"/>
    <w:rsid w:val="00CE12DF"/>
    <w:rsid w:val="00CF512F"/>
    <w:rsid w:val="00D17F53"/>
    <w:rsid w:val="00D85ECF"/>
    <w:rsid w:val="00DC1E7D"/>
    <w:rsid w:val="00DC6CD5"/>
    <w:rsid w:val="00DE07C7"/>
    <w:rsid w:val="00E468A6"/>
    <w:rsid w:val="00E85DFF"/>
    <w:rsid w:val="00EB0736"/>
    <w:rsid w:val="00ED6CA7"/>
    <w:rsid w:val="00F2013B"/>
    <w:rsid w:val="00F8302C"/>
    <w:rsid w:val="00FB6C41"/>
    <w:rsid w:val="00FD176E"/>
    <w:rsid w:val="2E5EE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E33170"/>
  <w15:chartTrackingRefBased/>
  <w15:docId w15:val="{28A967BA-0908-4DB2-8414-B0C5B25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0" w:qFormat="1"/>
    <w:lsdException w:name="table of figures" w:uiPriority="0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11"/>
    <w:next w:val="11"/>
    <w:qFormat/>
    <w:pPr>
      <w:keepNext/>
      <w:numPr>
        <w:numId w:val="1"/>
      </w:numPr>
      <w:tabs>
        <w:tab w:val="left" w:pos="0"/>
      </w:tabs>
      <w:spacing w:line="480" w:lineRule="auto"/>
      <w:ind w:left="431" w:hanging="431"/>
      <w:outlineLvl w:val="0"/>
    </w:pPr>
    <w:rPr>
      <w:b/>
      <w:bCs/>
      <w:caps/>
      <w:kern w:val="2"/>
    </w:rPr>
  </w:style>
  <w:style w:type="paragraph" w:styleId="2">
    <w:name w:val="heading 2"/>
    <w:basedOn w:val="11"/>
    <w:next w:val="11"/>
    <w:qFormat/>
    <w:pPr>
      <w:numPr>
        <w:ilvl w:val="1"/>
        <w:numId w:val="1"/>
      </w:numPr>
      <w:tabs>
        <w:tab w:val="left" w:pos="0"/>
      </w:tabs>
      <w:spacing w:after="400"/>
      <w:ind w:left="578" w:hanging="578"/>
      <w:jc w:val="left"/>
      <w:outlineLvl w:val="1"/>
    </w:pPr>
    <w:rPr>
      <w:b/>
      <w:bCs/>
    </w:rPr>
  </w:style>
  <w:style w:type="paragraph" w:styleId="3">
    <w:name w:val="heading 3"/>
    <w:basedOn w:val="11"/>
    <w:next w:val="11"/>
    <w:qFormat/>
    <w:pPr>
      <w:keepNext/>
      <w:numPr>
        <w:ilvl w:val="2"/>
        <w:numId w:val="1"/>
      </w:numPr>
      <w:tabs>
        <w:tab w:val="left" w:pos="0"/>
      </w:tabs>
      <w:spacing w:after="400"/>
      <w:outlineLvl w:val="2"/>
    </w:pPr>
    <w:rPr>
      <w:b/>
      <w:bCs/>
      <w:szCs w:val="26"/>
    </w:rPr>
  </w:style>
  <w:style w:type="paragraph" w:styleId="4">
    <w:name w:val="heading 4"/>
    <w:basedOn w:val="11"/>
    <w:next w:val="11"/>
    <w:qFormat/>
    <w:pPr>
      <w:keepNext/>
      <w:numPr>
        <w:ilvl w:val="3"/>
        <w:numId w:val="1"/>
      </w:numPr>
      <w:tabs>
        <w:tab w:val="left" w:pos="0"/>
      </w:tabs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1"/>
    <w:next w:val="11"/>
    <w:qFormat/>
    <w:pPr>
      <w:numPr>
        <w:ilvl w:val="4"/>
        <w:numId w:val="1"/>
      </w:numPr>
      <w:tabs>
        <w:tab w:val="left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0"/>
      </w:tabs>
      <w:spacing w:before="240" w:after="60"/>
      <w:outlineLvl w:val="6"/>
    </w:p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basedOn w:val="a"/>
    <w:pPr>
      <w:spacing w:line="360" w:lineRule="auto"/>
      <w:ind w:firstLine="851"/>
      <w:jc w:val="both"/>
    </w:pPr>
  </w:style>
  <w:style w:type="paragraph" w:styleId="a3">
    <w:name w:val="Balloon Text"/>
    <w:basedOn w:val="a"/>
    <w:rPr>
      <w:rFonts w:ascii="Tahoma" w:hAnsi="Tahoma" w:cs="Tahoma"/>
      <w:sz w:val="16"/>
      <w:szCs w:val="16"/>
    </w:rPr>
  </w:style>
  <w:style w:type="paragraph" w:styleId="a4">
    <w:name w:val="Body Text"/>
    <w:basedOn w:val="a"/>
    <w:pPr>
      <w:spacing w:after="120"/>
    </w:pPr>
  </w:style>
  <w:style w:type="paragraph" w:styleId="a5">
    <w:name w:val="Body Text Indent"/>
    <w:basedOn w:val="a"/>
    <w:pPr>
      <w:spacing w:line="360" w:lineRule="auto"/>
      <w:ind w:firstLine="720"/>
      <w:jc w:val="both"/>
    </w:pPr>
    <w:rPr>
      <w:rFonts w:eastAsia="SimSun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character" w:styleId="a7">
    <w:name w:val="annotation reference"/>
    <w:uiPriority w:val="99"/>
    <w:unhideWhenUsed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Pr>
      <w:lang w:eastAsia="zh-CN"/>
    </w:rPr>
  </w:style>
  <w:style w:type="paragraph" w:styleId="aa">
    <w:name w:val="annotation subject"/>
    <w:basedOn w:val="ab"/>
    <w:next w:val="ab"/>
    <w:rPr>
      <w:b/>
      <w:bCs/>
    </w:rPr>
  </w:style>
  <w:style w:type="paragraph" w:customStyle="1" w:styleId="ab">
    <w:name w:val="Текст комментария"/>
    <w:basedOn w:val="a"/>
    <w:rPr>
      <w:sz w:val="20"/>
      <w:szCs w:val="20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styleId="ae">
    <w:name w:val="Hyperlink"/>
    <w:uiPriority w:val="99"/>
    <w:rPr>
      <w:color w:val="0000FF"/>
      <w:u w:val="single"/>
    </w:rPr>
  </w:style>
  <w:style w:type="paragraph" w:styleId="af">
    <w:name w:val="List"/>
    <w:basedOn w:val="a4"/>
    <w:rPr>
      <w:rFonts w:cs="Lohit Devanagari"/>
    </w:rPr>
  </w:style>
  <w:style w:type="paragraph" w:styleId="af0">
    <w:name w:val="Normal (Web)"/>
    <w:basedOn w:val="a"/>
    <w:uiPriority w:val="99"/>
    <w:unhideWhenUsed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1">
    <w:name w:val="page number"/>
  </w:style>
  <w:style w:type="character" w:customStyle="1" w:styleId="af2">
    <w:name w:val="Основной шрифт"/>
  </w:style>
  <w:style w:type="table" w:styleId="af3">
    <w:name w:val="Table Grid"/>
    <w:basedOn w:val="a1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able of figures"/>
    <w:basedOn w:val="11"/>
    <w:next w:val="11"/>
    <w:pPr>
      <w:keepNext/>
      <w:ind w:firstLine="0"/>
      <w:jc w:val="center"/>
    </w:pPr>
  </w:style>
  <w:style w:type="paragraph" w:styleId="12">
    <w:name w:val="toc 1"/>
    <w:basedOn w:val="a"/>
    <w:next w:val="a"/>
    <w:uiPriority w:val="39"/>
    <w:pPr>
      <w:spacing w:before="120"/>
    </w:pPr>
    <w:rPr>
      <w:rFonts w:ascii="Cambria" w:hAnsi="Cambria" w:cs="Cambria"/>
      <w:b/>
    </w:rPr>
  </w:style>
  <w:style w:type="paragraph" w:styleId="20">
    <w:name w:val="toc 2"/>
    <w:basedOn w:val="a"/>
    <w:next w:val="a"/>
    <w:uiPriority w:val="39"/>
    <w:pPr>
      <w:ind w:left="240"/>
    </w:pPr>
    <w:rPr>
      <w:rFonts w:ascii="Cambria" w:hAnsi="Cambria" w:cs="Cambria"/>
      <w:b/>
      <w:sz w:val="22"/>
      <w:szCs w:val="22"/>
    </w:rPr>
  </w:style>
  <w:style w:type="paragraph" w:styleId="30">
    <w:name w:val="toc 3"/>
    <w:basedOn w:val="a"/>
    <w:next w:val="a"/>
    <w:uiPriority w:val="39"/>
    <w:pPr>
      <w:ind w:left="480"/>
    </w:pPr>
    <w:rPr>
      <w:rFonts w:ascii="Cambria" w:hAnsi="Cambria" w:cs="Cambria"/>
      <w:sz w:val="22"/>
      <w:szCs w:val="22"/>
    </w:rPr>
  </w:style>
  <w:style w:type="paragraph" w:styleId="40">
    <w:name w:val="toc 4"/>
    <w:basedOn w:val="a"/>
    <w:next w:val="a"/>
    <w:pPr>
      <w:ind w:left="720"/>
    </w:pPr>
    <w:rPr>
      <w:rFonts w:ascii="Cambria" w:hAnsi="Cambria" w:cs="Cambria"/>
      <w:sz w:val="20"/>
      <w:szCs w:val="20"/>
    </w:rPr>
  </w:style>
  <w:style w:type="paragraph" w:styleId="50">
    <w:name w:val="toc 5"/>
    <w:basedOn w:val="a"/>
    <w:next w:val="a"/>
    <w:pPr>
      <w:ind w:left="960"/>
    </w:pPr>
    <w:rPr>
      <w:rFonts w:ascii="Cambria" w:hAnsi="Cambria" w:cs="Cambria"/>
      <w:sz w:val="20"/>
      <w:szCs w:val="20"/>
    </w:rPr>
  </w:style>
  <w:style w:type="paragraph" w:styleId="60">
    <w:name w:val="toc 6"/>
    <w:basedOn w:val="a"/>
    <w:next w:val="a"/>
    <w:pPr>
      <w:ind w:left="1200"/>
    </w:pPr>
    <w:rPr>
      <w:rFonts w:ascii="Cambria" w:hAnsi="Cambria" w:cs="Cambria"/>
      <w:sz w:val="20"/>
      <w:szCs w:val="20"/>
    </w:rPr>
  </w:style>
  <w:style w:type="paragraph" w:styleId="70">
    <w:name w:val="toc 7"/>
    <w:basedOn w:val="a"/>
    <w:next w:val="a"/>
    <w:pPr>
      <w:ind w:left="1440"/>
    </w:pPr>
    <w:rPr>
      <w:rFonts w:ascii="Cambria" w:hAnsi="Cambria" w:cs="Cambria"/>
      <w:sz w:val="20"/>
      <w:szCs w:val="20"/>
    </w:rPr>
  </w:style>
  <w:style w:type="paragraph" w:styleId="80">
    <w:name w:val="toc 8"/>
    <w:basedOn w:val="a"/>
    <w:next w:val="a"/>
    <w:pPr>
      <w:ind w:left="1680"/>
    </w:pPr>
    <w:rPr>
      <w:rFonts w:ascii="Cambria" w:hAnsi="Cambria" w:cs="Cambria"/>
      <w:sz w:val="20"/>
      <w:szCs w:val="20"/>
    </w:rPr>
  </w:style>
  <w:style w:type="paragraph" w:styleId="90">
    <w:name w:val="toc 9"/>
    <w:basedOn w:val="a"/>
    <w:next w:val="a"/>
    <w:pPr>
      <w:ind w:left="1920"/>
    </w:pPr>
    <w:rPr>
      <w:rFonts w:ascii="Cambria" w:hAnsi="Cambria" w:cs="Cambria"/>
      <w:sz w:val="20"/>
      <w:szCs w:val="20"/>
    </w:rPr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</w:style>
  <w:style w:type="character" w:customStyle="1" w:styleId="WW8Num2z1">
    <w:name w:val="WW8Num2z1"/>
    <w:rPr>
      <w:sz w:val="24"/>
      <w:szCs w:val="24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eastAsia="Times New Roman" w:hAnsi="Times New Roman" w:cs="Times New Roman" w:hint="default"/>
      <w:lang w:val="ru-RU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CharChar">
    <w:name w:val="Обычный Char Char"/>
    <w:rPr>
      <w:sz w:val="24"/>
      <w:szCs w:val="24"/>
      <w:lang w:val="ru-RU" w:bidi="ar-SA"/>
    </w:rPr>
  </w:style>
  <w:style w:type="character" w:customStyle="1" w:styleId="CharChar0">
    <w:name w:val="Комментарии Char Char"/>
    <w:rPr>
      <w:color w:val="FF9900"/>
      <w:sz w:val="24"/>
      <w:szCs w:val="24"/>
      <w:lang w:val="ru-RU" w:bidi="ar-SA"/>
    </w:rPr>
  </w:style>
  <w:style w:type="character" w:customStyle="1" w:styleId="CharChar1">
    <w:name w:val="Подзаголовок приложения Char Char"/>
    <w:rPr>
      <w:b/>
      <w:sz w:val="28"/>
      <w:szCs w:val="28"/>
      <w:lang w:val="ru-RU" w:bidi="ar-SA"/>
    </w:rPr>
  </w:style>
  <w:style w:type="character" w:customStyle="1" w:styleId="13">
    <w:name w:val="Знак примечания1"/>
    <w:rPr>
      <w:sz w:val="16"/>
      <w:szCs w:val="16"/>
    </w:rPr>
  </w:style>
  <w:style w:type="character" w:customStyle="1" w:styleId="af5">
    <w:name w:val="ТЗ Знак"/>
    <w:rPr>
      <w:rFonts w:eastAsia="SimSun"/>
      <w:sz w:val="24"/>
      <w:szCs w:val="24"/>
    </w:rPr>
  </w:style>
  <w:style w:type="character" w:customStyle="1" w:styleId="af6">
    <w:name w:val="Отступ основного текста Знак"/>
    <w:rPr>
      <w:rFonts w:eastAsia="SimSun"/>
      <w:sz w:val="24"/>
      <w:szCs w:val="24"/>
    </w:rPr>
  </w:style>
  <w:style w:type="character" w:customStyle="1" w:styleId="af7">
    <w:name w:val="Основной текст Знак"/>
    <w:rPr>
      <w:sz w:val="24"/>
      <w:szCs w:val="24"/>
    </w:rPr>
  </w:style>
  <w:style w:type="character" w:customStyle="1" w:styleId="apple-style-span">
    <w:name w:val="apple-style-span"/>
  </w:style>
  <w:style w:type="character" w:customStyle="1" w:styleId="af8">
    <w:name w:val="Верхний колонтитул Знак"/>
    <w:rPr>
      <w:sz w:val="24"/>
      <w:szCs w:val="24"/>
    </w:rPr>
  </w:style>
  <w:style w:type="character" w:customStyle="1" w:styleId="af9">
    <w:name w:val="Нижний колонтитул Знак"/>
    <w:rPr>
      <w:sz w:val="24"/>
      <w:szCs w:val="24"/>
    </w:rPr>
  </w:style>
  <w:style w:type="paragraph" w:customStyle="1" w:styleId="14">
    <w:name w:val="Заголовок1"/>
    <w:basedOn w:val="a"/>
    <w:next w:val="a4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customStyle="1" w:styleId="15">
    <w:name w:val="Указатель1"/>
    <w:basedOn w:val="a"/>
    <w:pPr>
      <w:suppressLineNumbers/>
    </w:pPr>
    <w:rPr>
      <w:rFonts w:cs="Lohit Devanagari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customStyle="1" w:styleId="afa">
    <w:name w:val="ЗАГОЛОВОК (титульная)"/>
    <w:basedOn w:val="11"/>
    <w:next w:val="11"/>
    <w:pPr>
      <w:ind w:firstLine="0"/>
      <w:jc w:val="center"/>
    </w:pPr>
    <w:rPr>
      <w:b/>
      <w:bCs/>
      <w:caps/>
      <w:sz w:val="28"/>
      <w:szCs w:val="28"/>
    </w:rPr>
  </w:style>
  <w:style w:type="paragraph" w:customStyle="1" w:styleId="afb">
    <w:name w:val="Подзаголовок (титульная)"/>
    <w:basedOn w:val="11"/>
    <w:next w:val="11"/>
    <w:pPr>
      <w:ind w:firstLine="0"/>
      <w:jc w:val="center"/>
    </w:pPr>
    <w:rPr>
      <w:b/>
      <w:sz w:val="28"/>
    </w:rPr>
  </w:style>
  <w:style w:type="paragraph" w:customStyle="1" w:styleId="afc">
    <w:name w:val="Комментарии"/>
    <w:basedOn w:val="11"/>
    <w:rPr>
      <w:color w:val="FF9900"/>
    </w:rPr>
  </w:style>
  <w:style w:type="paragraph" w:customStyle="1" w:styleId="afd">
    <w:name w:val="Рисунок подпись"/>
    <w:basedOn w:val="11"/>
    <w:next w:val="11"/>
    <w:pPr>
      <w:ind w:firstLine="0"/>
      <w:jc w:val="center"/>
    </w:pPr>
    <w:rPr>
      <w:b/>
      <w:lang w:val="en-US"/>
    </w:rPr>
  </w:style>
  <w:style w:type="paragraph" w:customStyle="1" w:styleId="afe">
    <w:name w:val="Таблица название таблицы"/>
    <w:basedOn w:val="11"/>
    <w:next w:val="11"/>
    <w:pPr>
      <w:keepNext/>
      <w:ind w:firstLine="0"/>
    </w:pPr>
    <w:rPr>
      <w:b/>
    </w:rPr>
  </w:style>
  <w:style w:type="paragraph" w:customStyle="1" w:styleId="aff">
    <w:name w:val="Таблица название столбцов"/>
    <w:basedOn w:val="afe"/>
    <w:next w:val="11"/>
    <w:pPr>
      <w:spacing w:before="120" w:after="120"/>
      <w:jc w:val="center"/>
    </w:pPr>
  </w:style>
  <w:style w:type="paragraph" w:customStyle="1" w:styleId="aff0">
    <w:name w:val="Таблица текст"/>
    <w:basedOn w:val="11"/>
    <w:pPr>
      <w:spacing w:line="240" w:lineRule="auto"/>
      <w:ind w:firstLine="0"/>
      <w:jc w:val="left"/>
    </w:pPr>
  </w:style>
  <w:style w:type="paragraph" w:customStyle="1" w:styleId="21">
    <w:name w:val="Список 21"/>
    <w:basedOn w:val="11"/>
    <w:pPr>
      <w:numPr>
        <w:numId w:val="2"/>
      </w:numPr>
      <w:tabs>
        <w:tab w:val="left" w:pos="1620"/>
      </w:tabs>
    </w:pPr>
    <w:rPr>
      <w:lang w:val="en-US"/>
    </w:rPr>
  </w:style>
  <w:style w:type="paragraph" w:customStyle="1" w:styleId="31">
    <w:name w:val="Список 31"/>
    <w:basedOn w:val="11"/>
    <w:pPr>
      <w:numPr>
        <w:numId w:val="3"/>
      </w:numPr>
      <w:tabs>
        <w:tab w:val="left" w:pos="1571"/>
      </w:tabs>
    </w:pPr>
  </w:style>
  <w:style w:type="paragraph" w:customStyle="1" w:styleId="aff1">
    <w:name w:val="ЗАГОЛОВОК ПРИЛОЖЕНИЯ"/>
    <w:basedOn w:val="1"/>
    <w:next w:val="a"/>
    <w:pPr>
      <w:numPr>
        <w:numId w:val="0"/>
      </w:numPr>
      <w:tabs>
        <w:tab w:val="left" w:pos="0"/>
      </w:tabs>
      <w:jc w:val="center"/>
    </w:pPr>
  </w:style>
  <w:style w:type="paragraph" w:customStyle="1" w:styleId="aff2">
    <w:name w:val="Подзаголовок приложения"/>
    <w:basedOn w:val="11"/>
    <w:next w:val="11"/>
    <w:pPr>
      <w:ind w:firstLine="0"/>
      <w:jc w:val="center"/>
    </w:pPr>
    <w:rPr>
      <w:b/>
      <w:sz w:val="28"/>
      <w:szCs w:val="28"/>
    </w:rPr>
  </w:style>
  <w:style w:type="paragraph" w:customStyle="1" w:styleId="17">
    <w:name w:val="Дата1"/>
    <w:basedOn w:val="11"/>
    <w:next w:val="11"/>
    <w:pPr>
      <w:ind w:firstLine="0"/>
      <w:jc w:val="center"/>
    </w:pPr>
  </w:style>
  <w:style w:type="paragraph" w:customStyle="1" w:styleId="-">
    <w:name w:val="Комментарии - список"/>
    <w:basedOn w:val="21"/>
    <w:rPr>
      <w:color w:val="FF9900"/>
    </w:rPr>
  </w:style>
  <w:style w:type="paragraph" w:customStyle="1" w:styleId="10">
    <w:name w:val="Список1"/>
    <w:basedOn w:val="11"/>
    <w:pPr>
      <w:numPr>
        <w:numId w:val="4"/>
      </w:numPr>
      <w:tabs>
        <w:tab w:val="left" w:pos="1571"/>
      </w:tabs>
    </w:pPr>
  </w:style>
  <w:style w:type="paragraph" w:customStyle="1" w:styleId="aff3">
    <w:name w:val="Таблица текст в ячейках"/>
    <w:basedOn w:val="aff0"/>
    <w:pPr>
      <w:spacing w:before="120" w:after="120" w:line="360" w:lineRule="auto"/>
    </w:pPr>
  </w:style>
  <w:style w:type="paragraph" w:customStyle="1" w:styleId="phSubtitle">
    <w:name w:val="ph_Subtitle"/>
    <w:basedOn w:val="a"/>
    <w:next w:val="a"/>
    <w:pPr>
      <w:spacing w:line="360" w:lineRule="auto"/>
      <w:jc w:val="center"/>
    </w:pPr>
    <w:rPr>
      <w:b/>
      <w:sz w:val="28"/>
    </w:rPr>
  </w:style>
  <w:style w:type="paragraph" w:customStyle="1" w:styleId="aff4">
    <w:name w:val="ТЗ"/>
    <w:basedOn w:val="a"/>
    <w:pPr>
      <w:spacing w:line="360" w:lineRule="auto"/>
      <w:ind w:firstLine="851"/>
      <w:jc w:val="both"/>
    </w:pPr>
    <w:rPr>
      <w:rFonts w:eastAsia="SimSun"/>
    </w:rPr>
  </w:style>
  <w:style w:type="paragraph" w:customStyle="1" w:styleId="123">
    <w:name w:val="Заголовок 1.2.3."/>
    <w:basedOn w:val="3"/>
    <w:pPr>
      <w:numPr>
        <w:ilvl w:val="0"/>
        <w:numId w:val="0"/>
      </w:numPr>
      <w:tabs>
        <w:tab w:val="left" w:pos="1440"/>
        <w:tab w:val="left" w:pos="1701"/>
      </w:tabs>
      <w:ind w:left="720"/>
    </w:pPr>
    <w:rPr>
      <w:rFonts w:ascii="Arial" w:eastAsia="SimSun" w:hAnsi="Arial" w:cs="Arial"/>
      <w:b w:val="0"/>
      <w:sz w:val="28"/>
      <w:szCs w:val="28"/>
    </w:rPr>
  </w:style>
  <w:style w:type="paragraph" w:customStyle="1" w:styleId="18">
    <w:name w:val="Заголовок оглавления1"/>
    <w:basedOn w:val="1"/>
    <w:next w:val="a"/>
    <w:pPr>
      <w:keepLines/>
      <w:numPr>
        <w:numId w:val="0"/>
      </w:numPr>
      <w:tabs>
        <w:tab w:val="left" w:pos="0"/>
      </w:tabs>
      <w:spacing w:before="480" w:line="276" w:lineRule="auto"/>
      <w:jc w:val="left"/>
    </w:pPr>
    <w:rPr>
      <w:rFonts w:ascii="Calibri" w:eastAsia="MS Gothic" w:hAnsi="Calibri"/>
      <w:caps w:val="0"/>
      <w:color w:val="365F91"/>
      <w:kern w:val="0"/>
    </w:rPr>
  </w:style>
  <w:style w:type="paragraph" w:customStyle="1" w:styleId="aff5">
    <w:name w:val="Надпись"/>
    <w:basedOn w:val="a"/>
    <w:next w:val="a"/>
    <w:rPr>
      <w:b/>
      <w:bCs/>
      <w:sz w:val="20"/>
      <w:szCs w:val="20"/>
    </w:r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aff9">
    <w:name w:val="List Paragraph"/>
    <w:basedOn w:val="a"/>
    <w:uiPriority w:val="99"/>
    <w:qFormat/>
    <w:rsid w:val="003C7EED"/>
    <w:pPr>
      <w:ind w:left="720"/>
      <w:contextualSpacing/>
    </w:pPr>
  </w:style>
  <w:style w:type="paragraph" w:styleId="affa">
    <w:name w:val="TOC Heading"/>
    <w:basedOn w:val="1"/>
    <w:next w:val="a"/>
    <w:uiPriority w:val="39"/>
    <w:unhideWhenUsed/>
    <w:qFormat/>
    <w:rsid w:val="008F58E5"/>
    <w:pPr>
      <w:keepLines/>
      <w:numPr>
        <w:numId w:val="0"/>
      </w:numPr>
      <w:tabs>
        <w:tab w:val="left" w:pos="0"/>
      </w:tabs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kern w:val="0"/>
      <w:sz w:val="32"/>
      <w:szCs w:val="32"/>
      <w:lang w:eastAsia="ru-RU"/>
    </w:rPr>
  </w:style>
  <w:style w:type="paragraph" w:customStyle="1" w:styleId="tdtext">
    <w:name w:val="td_text"/>
    <w:link w:val="tdtext0"/>
    <w:qFormat/>
    <w:rsid w:val="00647796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647796"/>
    <w:rPr>
      <w:rFonts w:ascii="Arial" w:hAnsi="Arial"/>
      <w:sz w:val="24"/>
      <w:szCs w:val="24"/>
    </w:rPr>
  </w:style>
  <w:style w:type="paragraph" w:customStyle="1" w:styleId="---">
    <w:name w:val="ВАС_ТИТУЛ_ЗАО-Би-Эй-Си"/>
    <w:basedOn w:val="a"/>
    <w:uiPriority w:val="99"/>
    <w:rsid w:val="003F3ACA"/>
    <w:pPr>
      <w:suppressAutoHyphens w:val="0"/>
      <w:jc w:val="center"/>
    </w:pPr>
    <w:rPr>
      <w:rFonts w:ascii="Verdana" w:hAnsi="Verdana"/>
      <w:color w:val="333333"/>
      <w:sz w:val="20"/>
      <w:szCs w:val="26"/>
      <w:lang w:eastAsia="ru-RU"/>
    </w:rPr>
  </w:style>
  <w:style w:type="paragraph" w:customStyle="1" w:styleId="affb">
    <w:name w:val="У_обычный по левому"/>
    <w:basedOn w:val="a"/>
    <w:rsid w:val="003F3ACA"/>
    <w:pPr>
      <w:spacing w:before="60" w:after="60" w:line="360" w:lineRule="auto"/>
      <w:jc w:val="both"/>
    </w:pPr>
    <w:rPr>
      <w:color w:val="000000"/>
      <w:lang w:eastAsia="ru-RU"/>
    </w:rPr>
  </w:style>
  <w:style w:type="paragraph" w:customStyle="1" w:styleId="affc">
    <w:name w:val="ВАС_ТИТУЛ_Название_системы"/>
    <w:uiPriority w:val="99"/>
    <w:rsid w:val="00484EEC"/>
    <w:pPr>
      <w:jc w:val="center"/>
    </w:pPr>
    <w:rPr>
      <w:rFonts w:ascii="Verdana" w:hAnsi="Verdana"/>
      <w:b/>
      <w:caps/>
      <w:color w:val="333333"/>
      <w:sz w:val="32"/>
      <w:szCs w:val="24"/>
    </w:rPr>
  </w:style>
  <w:style w:type="paragraph" w:customStyle="1" w:styleId="affd">
    <w:name w:val="ВАС_ТИТУЛ_Москва"/>
    <w:uiPriority w:val="99"/>
    <w:rsid w:val="00484EEC"/>
    <w:pPr>
      <w:jc w:val="center"/>
    </w:pPr>
    <w:rPr>
      <w:rFonts w:ascii="Arial" w:hAnsi="Arial"/>
      <w:sz w:val="24"/>
      <w:szCs w:val="24"/>
    </w:rPr>
  </w:style>
  <w:style w:type="paragraph" w:customStyle="1" w:styleId="affe">
    <w:name w:val="ВАС_ТИТУЛ_Руководство"/>
    <w:next w:val="a"/>
    <w:uiPriority w:val="99"/>
    <w:rsid w:val="00484EEC"/>
    <w:pPr>
      <w:spacing w:after="120"/>
      <w:jc w:val="center"/>
    </w:pPr>
    <w:rPr>
      <w:rFonts w:ascii="Verdana" w:hAnsi="Verdana"/>
      <w:b/>
      <w:caps/>
      <w:color w:val="333333"/>
      <w:sz w:val="28"/>
      <w:szCs w:val="24"/>
    </w:rPr>
  </w:style>
  <w:style w:type="paragraph" w:customStyle="1" w:styleId="afff">
    <w:name w:val="ВАС_ТИТУЛ_Имя_справа"/>
    <w:basedOn w:val="a"/>
    <w:uiPriority w:val="99"/>
    <w:rsid w:val="00484EEC"/>
    <w:pPr>
      <w:suppressAutoHyphens w:val="0"/>
      <w:jc w:val="right"/>
    </w:pPr>
    <w:rPr>
      <w:rFonts w:ascii="Arial" w:hAnsi="Arial"/>
      <w:color w:val="333333"/>
      <w:sz w:val="20"/>
      <w:lang w:eastAsia="ru-RU"/>
    </w:rPr>
  </w:style>
  <w:style w:type="paragraph" w:customStyle="1" w:styleId="afff0">
    <w:name w:val="ВАС_ТИТУЛ_Согласовано_Утверждаю"/>
    <w:basedOn w:val="a"/>
    <w:next w:val="a"/>
    <w:uiPriority w:val="99"/>
    <w:rsid w:val="00484EEC"/>
    <w:pPr>
      <w:suppressAutoHyphens w:val="0"/>
      <w:spacing w:after="240"/>
    </w:pPr>
    <w:rPr>
      <w:rFonts w:ascii="Arial" w:hAnsi="Arial"/>
      <w:caps/>
      <w:color w:val="333333"/>
      <w:sz w:val="20"/>
      <w:lang w:eastAsia="ru-RU"/>
    </w:rPr>
  </w:style>
  <w:style w:type="paragraph" w:customStyle="1" w:styleId="afff1">
    <w:name w:val="ВАС_ТИТУЛ_Имя"/>
    <w:uiPriority w:val="99"/>
    <w:rsid w:val="00484EEC"/>
    <w:rPr>
      <w:rFonts w:ascii="Arial" w:hAnsi="Arial"/>
      <w:color w:val="33333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2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6C81-B81C-4CF5-9E2B-E28B2C37C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ГОСТ 34</vt:lpstr>
    </vt:vector>
  </TitlesOfParts>
  <Company/>
  <LinksUpToDate>false</LinksUpToDate>
  <CharactersWithSpaces>7454</CharactersWithSpaces>
  <SharedDoc>false</SharedDoc>
  <HLinks>
    <vt:vector size="108" baseType="variant">
      <vt:variant>
        <vt:i4>7340098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__RefHeading___Toc279764416</vt:lpwstr>
      </vt:variant>
      <vt:variant>
        <vt:i4>7340098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__RefHeading___Toc279764415</vt:lpwstr>
      </vt:variant>
      <vt:variant>
        <vt:i4>7340098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__RefHeading___Toc279764414</vt:lpwstr>
      </vt:variant>
      <vt:variant>
        <vt:i4>7340098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__RefHeading___Toc279764413</vt:lpwstr>
      </vt:variant>
      <vt:variant>
        <vt:i4>7340098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__RefHeading___Toc279764412</vt:lpwstr>
      </vt:variant>
      <vt:variant>
        <vt:i4>7340098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__RefHeading___Toc279764411</vt:lpwstr>
      </vt:variant>
      <vt:variant>
        <vt:i4>7340098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__RefHeading___Toc279764410</vt:lpwstr>
      </vt:variant>
      <vt:variant>
        <vt:i4>7405634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__RefHeading___Toc279764409</vt:lpwstr>
      </vt:variant>
      <vt:variant>
        <vt:i4>7405634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__RefHeading___Toc279764408</vt:lpwstr>
      </vt:variant>
      <vt:variant>
        <vt:i4>7405634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__RefHeading___Toc279764407</vt:lpwstr>
      </vt:variant>
      <vt:variant>
        <vt:i4>7405634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__RefHeading___Toc279764406</vt:lpwstr>
      </vt:variant>
      <vt:variant>
        <vt:i4>7405634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__RefHeading___Toc279764405</vt:lpwstr>
      </vt:variant>
      <vt:variant>
        <vt:i4>7405634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__RefHeading___Toc279764404</vt:lpwstr>
      </vt:variant>
      <vt:variant>
        <vt:i4>7405634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__RefHeading___Toc279764403</vt:lpwstr>
      </vt:variant>
      <vt:variant>
        <vt:i4>7405634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__RefHeading___Toc279764402</vt:lpwstr>
      </vt:variant>
      <vt:variant>
        <vt:i4>7405634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__RefHeading___Toc279764401</vt:lpwstr>
      </vt:variant>
      <vt:variant>
        <vt:i4>7405634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__RefHeading___Toc279764400</vt:lpwstr>
      </vt:variant>
      <vt:variant>
        <vt:i4>7864389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__RefHeading___Toc279764399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ГОСТ 34</dc:title>
  <dc:subject/>
  <dc:creator>RuGost</dc:creator>
  <cp:keywords/>
  <cp:lastModifiedBy>Исламов Руслан</cp:lastModifiedBy>
  <cp:revision>11</cp:revision>
  <cp:lastPrinted>2014-12-10T11:08:00Z</cp:lastPrinted>
  <dcterms:created xsi:type="dcterms:W3CDTF">2021-07-20T13:16:00Z</dcterms:created>
  <dcterms:modified xsi:type="dcterms:W3CDTF">2021-07-22T05:44:00Z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</Properties>
</file>